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614"/>
        <w:tblW w:w="9216" w:type="dxa"/>
        <w:tblBorders>
          <w:top w:val="none" w:sz="0" w:space="0" w:color="auto"/>
          <w:left w:val="none" w:sz="0" w:space="0" w:color="auto"/>
          <w:bottom w:val="thickThinSmallGap" w:sz="24" w:space="0" w:color="auto"/>
          <w:right w:val="none" w:sz="0" w:space="0" w:color="auto"/>
          <w:insideH w:val="thickThinSmallGap" w:sz="24" w:space="0" w:color="auto"/>
          <w:insideV w:val="none" w:sz="0" w:space="0" w:color="auto"/>
        </w:tblBorders>
        <w:tblLayout w:type="fixed"/>
        <w:tblLook w:val="04A0" w:firstRow="1" w:lastRow="0" w:firstColumn="1" w:lastColumn="0" w:noHBand="0" w:noVBand="1"/>
      </w:tblPr>
      <w:tblGrid>
        <w:gridCol w:w="7196"/>
        <w:gridCol w:w="2020"/>
      </w:tblGrid>
      <w:tr w:rsidR="00A715B7" w:rsidRPr="00BE6AFC" w14:paraId="5E69DB37" w14:textId="77777777" w:rsidTr="00646A15">
        <w:trPr>
          <w:trHeight w:val="1343"/>
        </w:trPr>
        <w:tc>
          <w:tcPr>
            <w:tcW w:w="7196" w:type="dxa"/>
          </w:tcPr>
          <w:p w14:paraId="75C326D5" w14:textId="77777777" w:rsidR="003475FA" w:rsidRPr="00BE6AFC" w:rsidRDefault="003475FA" w:rsidP="00033B8B">
            <w:pPr>
              <w:adjustRightInd w:val="0"/>
              <w:snapToGrid w:val="0"/>
              <w:jc w:val="right"/>
              <w:rPr>
                <w:rFonts w:ascii="Times New Roman" w:eastAsia="SimSun" w:hAnsi="Times New Roman" w:cs="Times New Roman"/>
                <w:b/>
                <w:sz w:val="28"/>
                <w:szCs w:val="28"/>
              </w:rPr>
            </w:pPr>
            <w:r w:rsidRPr="00BE6AFC">
              <w:rPr>
                <w:rFonts w:ascii="Times New Roman" w:eastAsia="SimSun" w:hAnsi="Times New Roman" w:cs="Times New Roman"/>
                <w:b/>
                <w:sz w:val="28"/>
                <w:szCs w:val="28"/>
              </w:rPr>
              <w:t>Indonesian Journal of Nursing and Health Sciences</w:t>
            </w:r>
          </w:p>
          <w:p w14:paraId="5AB5B130" w14:textId="3B860F37" w:rsidR="003475FA" w:rsidRPr="00BE6AFC" w:rsidRDefault="003475FA" w:rsidP="00033B8B">
            <w:pPr>
              <w:adjustRightInd w:val="0"/>
              <w:snapToGrid w:val="0"/>
              <w:jc w:val="right"/>
              <w:rPr>
                <w:rFonts w:ascii="Times New Roman" w:hAnsi="Times New Roman" w:cs="Times New Roman"/>
                <w:sz w:val="28"/>
                <w:szCs w:val="28"/>
              </w:rPr>
            </w:pPr>
            <w:r w:rsidRPr="00BE6AFC">
              <w:rPr>
                <w:rFonts w:ascii="Times New Roman" w:hAnsi="Times New Roman" w:cs="Times New Roman"/>
                <w:sz w:val="28"/>
                <w:szCs w:val="28"/>
              </w:rPr>
              <w:t xml:space="preserve">Volume </w:t>
            </w:r>
            <w:r w:rsidR="00AF27C3">
              <w:rPr>
                <w:rFonts w:ascii="Times New Roman" w:hAnsi="Times New Roman" w:cs="Times New Roman"/>
                <w:sz w:val="28"/>
                <w:szCs w:val="28"/>
              </w:rPr>
              <w:t>6</w:t>
            </w:r>
            <w:r w:rsidRPr="00BE6AFC">
              <w:rPr>
                <w:rFonts w:ascii="Times New Roman" w:hAnsi="Times New Roman" w:cs="Times New Roman"/>
                <w:sz w:val="28"/>
                <w:szCs w:val="28"/>
              </w:rPr>
              <w:t xml:space="preserve"> </w:t>
            </w:r>
            <w:proofErr w:type="spellStart"/>
            <w:r w:rsidRPr="00BE6AFC">
              <w:rPr>
                <w:rFonts w:ascii="Times New Roman" w:hAnsi="Times New Roman" w:cs="Times New Roman"/>
                <w:sz w:val="28"/>
                <w:szCs w:val="28"/>
              </w:rPr>
              <w:t>Nomor</w:t>
            </w:r>
            <w:proofErr w:type="spellEnd"/>
            <w:r w:rsidRPr="00BE6AFC">
              <w:rPr>
                <w:rFonts w:ascii="Times New Roman" w:hAnsi="Times New Roman" w:cs="Times New Roman"/>
                <w:sz w:val="28"/>
                <w:szCs w:val="28"/>
              </w:rPr>
              <w:t xml:space="preserve"> </w:t>
            </w:r>
            <w:r w:rsidR="006D1689" w:rsidRPr="00BE6AFC">
              <w:rPr>
                <w:rFonts w:ascii="Times New Roman" w:hAnsi="Times New Roman" w:cs="Times New Roman"/>
                <w:sz w:val="28"/>
                <w:szCs w:val="28"/>
              </w:rPr>
              <w:t>2</w:t>
            </w:r>
            <w:r w:rsidRPr="00BE6AFC">
              <w:rPr>
                <w:rFonts w:ascii="Times New Roman" w:hAnsi="Times New Roman" w:cs="Times New Roman"/>
                <w:sz w:val="28"/>
                <w:szCs w:val="28"/>
              </w:rPr>
              <w:t xml:space="preserve">, </w:t>
            </w:r>
            <w:r w:rsidR="006D1689" w:rsidRPr="00BE6AFC">
              <w:rPr>
                <w:rFonts w:ascii="Times New Roman" w:hAnsi="Times New Roman" w:cs="Times New Roman"/>
                <w:sz w:val="28"/>
                <w:szCs w:val="28"/>
              </w:rPr>
              <w:t>Oktober</w:t>
            </w:r>
            <w:r w:rsidRPr="00BE6AFC">
              <w:rPr>
                <w:rFonts w:ascii="Times New Roman" w:hAnsi="Times New Roman" w:cs="Times New Roman"/>
                <w:sz w:val="28"/>
                <w:szCs w:val="28"/>
              </w:rPr>
              <w:t xml:space="preserve"> 202</w:t>
            </w:r>
            <w:r w:rsidR="00AF27C3">
              <w:rPr>
                <w:rFonts w:ascii="Times New Roman" w:hAnsi="Times New Roman" w:cs="Times New Roman"/>
                <w:sz w:val="28"/>
                <w:szCs w:val="28"/>
              </w:rPr>
              <w:t>5</w:t>
            </w:r>
            <w:r w:rsidRPr="00BE6AFC">
              <w:rPr>
                <w:rFonts w:ascii="Times New Roman" w:hAnsi="Times New Roman" w:cs="Times New Roman"/>
                <w:sz w:val="28"/>
                <w:szCs w:val="28"/>
              </w:rPr>
              <w:t xml:space="preserve"> </w:t>
            </w:r>
          </w:p>
          <w:p w14:paraId="075B695D" w14:textId="77777777" w:rsidR="003475FA" w:rsidRPr="00BE6AFC" w:rsidRDefault="003475FA" w:rsidP="00033B8B">
            <w:pPr>
              <w:adjustRightInd w:val="0"/>
              <w:snapToGrid w:val="0"/>
              <w:jc w:val="right"/>
              <w:rPr>
                <w:rFonts w:ascii="Times New Roman" w:hAnsi="Times New Roman" w:cs="Times New Roman"/>
                <w:sz w:val="28"/>
                <w:szCs w:val="28"/>
              </w:rPr>
            </w:pPr>
            <w:r w:rsidRPr="00BE6AFC">
              <w:rPr>
                <w:rFonts w:ascii="Times New Roman" w:hAnsi="Times New Roman" w:cs="Times New Roman"/>
                <w:sz w:val="28"/>
                <w:szCs w:val="28"/>
              </w:rPr>
              <w:t xml:space="preserve">p-ISSN </w:t>
            </w:r>
            <w:r w:rsidRPr="00BE6AFC">
              <w:rPr>
                <w:rFonts w:ascii="Times New Roman" w:hAnsi="Times New Roman" w:cs="Times New Roman"/>
                <w:sz w:val="28"/>
                <w:szCs w:val="28"/>
                <w:shd w:val="clear" w:color="auto" w:fill="FFFFFF"/>
              </w:rPr>
              <w:t>2746-5497</w:t>
            </w:r>
            <w:r w:rsidRPr="00BE6AFC">
              <w:rPr>
                <w:rFonts w:ascii="Times New Roman" w:hAnsi="Times New Roman" w:cs="Times New Roman"/>
                <w:sz w:val="28"/>
                <w:szCs w:val="28"/>
              </w:rPr>
              <w:t xml:space="preserve">; e-ISSN </w:t>
            </w:r>
            <w:r w:rsidRPr="00BE6AFC">
              <w:rPr>
                <w:rFonts w:ascii="Times New Roman" w:hAnsi="Times New Roman" w:cs="Times New Roman"/>
                <w:sz w:val="28"/>
                <w:szCs w:val="28"/>
                <w:shd w:val="clear" w:color="auto" w:fill="FFFFFF"/>
              </w:rPr>
              <w:t>2746-5500</w:t>
            </w:r>
          </w:p>
          <w:p w14:paraId="58E5CFFA" w14:textId="77777777" w:rsidR="006E3E2B" w:rsidRPr="00BE6AFC" w:rsidRDefault="003475FA" w:rsidP="00033B8B">
            <w:pPr>
              <w:adjustRightInd w:val="0"/>
              <w:snapToGrid w:val="0"/>
              <w:jc w:val="right"/>
              <w:rPr>
                <w:rFonts w:ascii="Times New Roman" w:hAnsi="Times New Roman" w:cs="Times New Roman"/>
                <w:sz w:val="28"/>
                <w:szCs w:val="28"/>
              </w:rPr>
            </w:pPr>
            <w:hyperlink r:id="rId8" w:history="1">
              <w:r w:rsidRPr="00BE6AFC">
                <w:rPr>
                  <w:rStyle w:val="Hyperlink"/>
                  <w:rFonts w:ascii="Times New Roman" w:hAnsi="Times New Roman" w:cs="Times New Roman"/>
                  <w:color w:val="auto"/>
                  <w:sz w:val="28"/>
                  <w:szCs w:val="28"/>
                </w:rPr>
                <w:t>http://jurnal.globalhealthsciencegroup.com/index.php/IJNHS</w:t>
              </w:r>
            </w:hyperlink>
          </w:p>
        </w:tc>
        <w:tc>
          <w:tcPr>
            <w:tcW w:w="2020" w:type="dxa"/>
          </w:tcPr>
          <w:p w14:paraId="036896B2" w14:textId="77777777" w:rsidR="00FE75C1" w:rsidRPr="00BE6AFC" w:rsidRDefault="001C47BC" w:rsidP="00033B8B">
            <w:pPr>
              <w:adjustRightInd w:val="0"/>
              <w:snapToGrid w:val="0"/>
              <w:jc w:val="center"/>
              <w:rPr>
                <w:rFonts w:ascii="Times New Roman" w:eastAsia="SimSun" w:hAnsi="Times New Roman" w:cs="Times New Roman"/>
                <w:b/>
                <w:sz w:val="32"/>
                <w:szCs w:val="32"/>
              </w:rPr>
            </w:pPr>
            <w:r w:rsidRPr="00BE6AFC">
              <w:rPr>
                <w:rFonts w:ascii="Times New Roman" w:eastAsia="SimSun" w:hAnsi="Times New Roman" w:cs="Times New Roman"/>
                <w:b/>
                <w:noProof/>
                <w:sz w:val="32"/>
                <w:szCs w:val="32"/>
              </w:rPr>
              <w:drawing>
                <wp:inline distT="0" distB="0" distL="0" distR="0" wp14:anchorId="6FFC8883" wp14:editId="460E05E5">
                  <wp:extent cx="836578" cy="836578"/>
                  <wp:effectExtent l="0" t="0" r="1905" b="1905"/>
                  <wp:docPr id="2" name="Picture 2" descr="D:\JURNAL\GHSG\Indonesian Journal of Nursing and health Sciences\issn IJNHS\logo ijnh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URNAL\GHSG\Indonesian Journal of Nursing and health Sciences\issn IJNHS\logo ijnhs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6535" cy="836535"/>
                          </a:xfrm>
                          <a:prstGeom prst="rect">
                            <a:avLst/>
                          </a:prstGeom>
                          <a:noFill/>
                          <a:ln>
                            <a:noFill/>
                          </a:ln>
                        </pic:spPr>
                      </pic:pic>
                    </a:graphicData>
                  </a:graphic>
                </wp:inline>
              </w:drawing>
            </w:r>
          </w:p>
        </w:tc>
      </w:tr>
    </w:tbl>
    <w:p w14:paraId="5EF8A16B" w14:textId="03557B10" w:rsidR="006A7E79" w:rsidRPr="00BE6AFC" w:rsidRDefault="006A7E79" w:rsidP="00033B8B">
      <w:pPr>
        <w:spacing w:line="240" w:lineRule="auto"/>
        <w:contextualSpacing/>
        <w:jc w:val="center"/>
        <w:rPr>
          <w:rFonts w:ascii="Times New Roman" w:hAnsi="Times New Roman" w:cs="Times New Roman"/>
          <w:b/>
          <w:bCs/>
          <w:sz w:val="24"/>
          <w:szCs w:val="24"/>
        </w:rPr>
      </w:pPr>
      <w:bookmarkStart w:id="0" w:name="_Hlk100214432"/>
    </w:p>
    <w:bookmarkEnd w:id="0"/>
    <w:p w14:paraId="47FAB32C" w14:textId="77777777" w:rsidR="006C3DA7" w:rsidRPr="006C3DA7" w:rsidRDefault="006C3DA7" w:rsidP="006C3DA7">
      <w:pPr>
        <w:spacing w:after="0" w:line="240" w:lineRule="auto"/>
        <w:jc w:val="center"/>
        <w:rPr>
          <w:rFonts w:ascii="Times New Roman" w:eastAsia="Times New Roman" w:hAnsi="Times New Roman" w:cs="Times New Roman"/>
          <w:b/>
          <w:bCs/>
          <w:kern w:val="36"/>
          <w:sz w:val="24"/>
          <w:szCs w:val="24"/>
          <w:lang w:val="id-ID"/>
        </w:rPr>
      </w:pPr>
      <w:r w:rsidRPr="006C3DA7">
        <w:rPr>
          <w:rFonts w:ascii="Times New Roman" w:eastAsia="Times New Roman" w:hAnsi="Times New Roman" w:cs="Times New Roman"/>
          <w:b/>
          <w:bCs/>
          <w:kern w:val="36"/>
          <w:sz w:val="24"/>
          <w:szCs w:val="24"/>
          <w:lang w:val="id-ID"/>
        </w:rPr>
        <w:t>DESCRIPTION OF ANXIETY LEVELS OF PREGNANT WOMEN BEFORE EMERGENCY CAESAREAN SECTION</w:t>
      </w:r>
    </w:p>
    <w:p w14:paraId="77B88303" w14:textId="77777777" w:rsidR="006C3DA7" w:rsidRPr="006C3DA7" w:rsidRDefault="006C3DA7" w:rsidP="006C3DA7">
      <w:pPr>
        <w:spacing w:after="0" w:line="240" w:lineRule="auto"/>
        <w:jc w:val="center"/>
        <w:rPr>
          <w:rFonts w:ascii="Times New Roman" w:eastAsia="Times New Roman" w:hAnsi="Times New Roman" w:cs="Times New Roman"/>
          <w:bCs/>
          <w:sz w:val="20"/>
          <w:szCs w:val="20"/>
          <w:lang w:val="id-ID"/>
        </w:rPr>
      </w:pPr>
    </w:p>
    <w:p w14:paraId="7C86F6BC" w14:textId="0F2083A2" w:rsidR="006C3DA7" w:rsidRPr="006C3DA7" w:rsidRDefault="006C3DA7" w:rsidP="006C3DA7">
      <w:pPr>
        <w:spacing w:after="0" w:line="240" w:lineRule="auto"/>
        <w:jc w:val="center"/>
        <w:rPr>
          <w:rFonts w:ascii="Times New Roman" w:eastAsia="Times New Roman" w:hAnsi="Times New Roman" w:cs="Times New Roman"/>
          <w:b/>
          <w:sz w:val="20"/>
          <w:szCs w:val="20"/>
          <w:vertAlign w:val="superscript"/>
          <w:lang w:val="id-ID"/>
        </w:rPr>
      </w:pPr>
      <w:r w:rsidRPr="006C3DA7">
        <w:rPr>
          <w:rFonts w:ascii="Times New Roman" w:eastAsia="Times New Roman" w:hAnsi="Times New Roman" w:cs="Times New Roman"/>
          <w:b/>
          <w:sz w:val="20"/>
          <w:szCs w:val="20"/>
          <w:lang w:val="id-ID"/>
        </w:rPr>
        <w:t>Naning Tutik Wijaya, Tina Mawardik</w:t>
      </w:r>
      <w:r w:rsidRPr="006C3DA7">
        <w:rPr>
          <w:rFonts w:ascii="Times New Roman" w:eastAsia="Times New Roman" w:hAnsi="Times New Roman" w:cs="Times New Roman"/>
          <w:b/>
          <w:sz w:val="20"/>
          <w:szCs w:val="20"/>
          <w:lang w:val="id-ID"/>
        </w:rPr>
        <w:t>a*</w:t>
      </w:r>
    </w:p>
    <w:p w14:paraId="22C903EC" w14:textId="77777777" w:rsidR="006C3DA7" w:rsidRDefault="006C3DA7" w:rsidP="006C3DA7">
      <w:pPr>
        <w:spacing w:after="0" w:line="240" w:lineRule="auto"/>
        <w:jc w:val="center"/>
        <w:rPr>
          <w:rFonts w:ascii="Times New Roman" w:eastAsia="Times New Roman" w:hAnsi="Times New Roman" w:cs="Times New Roman"/>
          <w:sz w:val="20"/>
          <w:szCs w:val="20"/>
          <w:lang w:val="id-ID"/>
        </w:rPr>
      </w:pPr>
      <w:r w:rsidRPr="006C3DA7">
        <w:rPr>
          <w:rFonts w:ascii="Times New Roman" w:eastAsia="Times New Roman" w:hAnsi="Times New Roman" w:cs="Times New Roman"/>
          <w:bCs/>
          <w:sz w:val="20"/>
          <w:szCs w:val="20"/>
          <w:lang w:val="id-ID"/>
        </w:rPr>
        <w:t xml:space="preserve">Bachelor of Nursing Program, Faculty of Health, </w:t>
      </w:r>
      <w:r w:rsidRPr="006C3DA7">
        <w:rPr>
          <w:rFonts w:ascii="Times New Roman" w:eastAsia="Times New Roman" w:hAnsi="Times New Roman" w:cs="Times New Roman"/>
          <w:bCs/>
          <w:sz w:val="20"/>
          <w:szCs w:val="20"/>
          <w:lang w:val="id-ID"/>
        </w:rPr>
        <w:t xml:space="preserve">Universitas </w:t>
      </w:r>
      <w:r w:rsidRPr="006C3DA7">
        <w:rPr>
          <w:rFonts w:ascii="Times New Roman" w:eastAsia="Times New Roman" w:hAnsi="Times New Roman" w:cs="Times New Roman"/>
          <w:bCs/>
          <w:sz w:val="20"/>
          <w:szCs w:val="20"/>
          <w:lang w:val="id-ID"/>
        </w:rPr>
        <w:t xml:space="preserve">Ngudi Waluyo, Jln Diponegoro No. 186, Gedanganak, Ungaran </w:t>
      </w:r>
      <w:r w:rsidRPr="006C3DA7">
        <w:rPr>
          <w:rFonts w:ascii="Times New Roman" w:eastAsia="Times New Roman" w:hAnsi="Times New Roman" w:cs="Times New Roman"/>
          <w:bCs/>
          <w:sz w:val="20"/>
          <w:szCs w:val="20"/>
          <w:lang w:val="id-ID"/>
        </w:rPr>
        <w:t>Timur</w:t>
      </w:r>
      <w:r w:rsidRPr="006C3DA7">
        <w:rPr>
          <w:rFonts w:ascii="Times New Roman" w:eastAsia="Times New Roman" w:hAnsi="Times New Roman" w:cs="Times New Roman"/>
          <w:bCs/>
          <w:sz w:val="20"/>
          <w:szCs w:val="20"/>
          <w:lang w:val="id-ID"/>
        </w:rPr>
        <w:t xml:space="preserve">, </w:t>
      </w:r>
      <w:r w:rsidRPr="006C3DA7">
        <w:rPr>
          <w:rFonts w:ascii="Times New Roman" w:eastAsia="Times New Roman" w:hAnsi="Times New Roman" w:cs="Times New Roman"/>
          <w:bCs/>
          <w:sz w:val="20"/>
          <w:szCs w:val="20"/>
          <w:lang w:val="id-ID"/>
        </w:rPr>
        <w:t xml:space="preserve">Kab. </w:t>
      </w:r>
      <w:r w:rsidRPr="006C3DA7">
        <w:rPr>
          <w:rFonts w:ascii="Times New Roman" w:eastAsia="Times New Roman" w:hAnsi="Times New Roman" w:cs="Times New Roman"/>
          <w:bCs/>
          <w:sz w:val="20"/>
          <w:szCs w:val="20"/>
          <w:lang w:val="id-ID"/>
        </w:rPr>
        <w:t xml:space="preserve">Semarang, Central Java 50512, Indonesia </w:t>
      </w:r>
      <w:r w:rsidRPr="006C3DA7">
        <w:rPr>
          <w:rFonts w:ascii="Times New Roman" w:eastAsia="Times New Roman" w:hAnsi="Times New Roman" w:cs="Times New Roman"/>
          <w:sz w:val="20"/>
          <w:szCs w:val="20"/>
          <w:lang w:val="id-ID"/>
        </w:rPr>
        <w:t xml:space="preserve"> </w:t>
      </w:r>
    </w:p>
    <w:p w14:paraId="3B838E3B" w14:textId="47D71EE5" w:rsidR="00D34EEF" w:rsidRPr="006C3DA7" w:rsidRDefault="006C3DA7" w:rsidP="006C3DA7">
      <w:pPr>
        <w:spacing w:after="0" w:line="240" w:lineRule="auto"/>
        <w:jc w:val="center"/>
        <w:rPr>
          <w:rFonts w:ascii="Times New Roman" w:eastAsia="Times New Roman" w:hAnsi="Times New Roman" w:cs="Times New Roman"/>
          <w:bCs/>
          <w:sz w:val="20"/>
          <w:szCs w:val="20"/>
          <w:lang w:val="id-ID"/>
        </w:rPr>
      </w:pPr>
      <w:r w:rsidRPr="006C3DA7">
        <w:rPr>
          <w:rFonts w:ascii="Times New Roman" w:eastAsia="Times New Roman" w:hAnsi="Times New Roman" w:cs="Times New Roman"/>
          <w:sz w:val="20"/>
          <w:szCs w:val="20"/>
          <w:lang w:val="id-ID"/>
        </w:rPr>
        <w:t>*</w:t>
      </w:r>
      <w:r w:rsidRPr="006C3DA7">
        <w:rPr>
          <w:rFonts w:ascii="Times New Roman" w:eastAsia="Calibri" w:hAnsi="Times New Roman" w:cs="Times New Roman"/>
          <w:sz w:val="20"/>
          <w:szCs w:val="20"/>
          <w:u w:val="single"/>
          <w:lang w:val="id-ID"/>
        </w:rPr>
        <w:fldChar w:fldCharType="begin"/>
      </w:r>
      <w:r w:rsidRPr="006C3DA7">
        <w:rPr>
          <w:rFonts w:ascii="Times New Roman" w:eastAsia="Calibri" w:hAnsi="Times New Roman" w:cs="Times New Roman"/>
          <w:sz w:val="20"/>
          <w:szCs w:val="20"/>
          <w:u w:val="single"/>
          <w:lang w:val="id-ID"/>
        </w:rPr>
        <w:instrText>HYPERLINK "mailto:</w:instrText>
      </w:r>
      <w:r w:rsidRPr="006C3DA7">
        <w:rPr>
          <w:rFonts w:ascii="Times New Roman" w:eastAsia="Calibri" w:hAnsi="Times New Roman" w:cs="Times New Roman"/>
          <w:sz w:val="20"/>
          <w:szCs w:val="20"/>
          <w:u w:val="single"/>
          <w:lang w:val="id-ID"/>
        </w:rPr>
        <w:instrText>tinamawardika@gmail.com</w:instrText>
      </w:r>
      <w:r w:rsidRPr="006C3DA7">
        <w:rPr>
          <w:rFonts w:ascii="Times New Roman" w:eastAsia="Calibri" w:hAnsi="Times New Roman" w:cs="Times New Roman"/>
          <w:sz w:val="20"/>
          <w:szCs w:val="20"/>
          <w:u w:val="single"/>
          <w:lang w:val="id-ID"/>
        </w:rPr>
        <w:instrText>"</w:instrText>
      </w:r>
      <w:r w:rsidRPr="006C3DA7">
        <w:rPr>
          <w:rFonts w:ascii="Times New Roman" w:eastAsia="Calibri" w:hAnsi="Times New Roman" w:cs="Times New Roman"/>
          <w:sz w:val="20"/>
          <w:szCs w:val="20"/>
          <w:u w:val="single"/>
          <w:lang w:val="id-ID"/>
        </w:rPr>
        <w:fldChar w:fldCharType="separate"/>
      </w:r>
      <w:r w:rsidRPr="006C3DA7">
        <w:rPr>
          <w:rStyle w:val="Hyperlink"/>
          <w:rFonts w:ascii="Times New Roman" w:eastAsia="Calibri" w:hAnsi="Times New Roman" w:cs="Times New Roman"/>
          <w:color w:val="auto"/>
          <w:sz w:val="20"/>
          <w:szCs w:val="20"/>
          <w:lang w:val="id-ID"/>
        </w:rPr>
        <w:t>tinamawardika@gmail.com</w:t>
      </w:r>
      <w:r w:rsidRPr="006C3DA7">
        <w:rPr>
          <w:rFonts w:ascii="Times New Roman" w:eastAsia="Calibri" w:hAnsi="Times New Roman" w:cs="Times New Roman"/>
          <w:sz w:val="20"/>
          <w:szCs w:val="20"/>
          <w:u w:val="single"/>
          <w:lang w:val="id-ID"/>
        </w:rPr>
        <w:fldChar w:fldCharType="end"/>
      </w:r>
    </w:p>
    <w:p w14:paraId="6D4783F4" w14:textId="77777777" w:rsidR="006C3DA7" w:rsidRDefault="006C3DA7" w:rsidP="00033B8B">
      <w:pPr>
        <w:spacing w:after="0" w:line="240" w:lineRule="auto"/>
        <w:ind w:right="6"/>
        <w:jc w:val="center"/>
        <w:rPr>
          <w:rFonts w:ascii="Times New Roman" w:eastAsia="Times New Roman" w:hAnsi="Times New Roman" w:cs="Times New Roman"/>
          <w:b/>
          <w:sz w:val="24"/>
        </w:rPr>
      </w:pPr>
    </w:p>
    <w:p w14:paraId="6C29BD39" w14:textId="50ABE39B" w:rsidR="00F0524A" w:rsidRPr="00BE6AFC" w:rsidRDefault="00F0524A" w:rsidP="00033B8B">
      <w:pPr>
        <w:spacing w:after="0" w:line="240" w:lineRule="auto"/>
        <w:ind w:right="6"/>
        <w:jc w:val="center"/>
        <w:rPr>
          <w:rFonts w:ascii="Times New Roman" w:eastAsia="Times New Roman" w:hAnsi="Times New Roman" w:cs="Times New Roman"/>
          <w:b/>
          <w:sz w:val="24"/>
        </w:rPr>
      </w:pPr>
      <w:r w:rsidRPr="00BE6AFC">
        <w:rPr>
          <w:rFonts w:ascii="Times New Roman" w:eastAsia="Times New Roman" w:hAnsi="Times New Roman" w:cs="Times New Roman"/>
          <w:b/>
          <w:sz w:val="24"/>
        </w:rPr>
        <w:t>ABSTRA</w:t>
      </w:r>
      <w:r w:rsidR="00C32F99">
        <w:rPr>
          <w:rFonts w:ascii="Times New Roman" w:eastAsia="Times New Roman" w:hAnsi="Times New Roman" w:cs="Times New Roman"/>
          <w:b/>
          <w:sz w:val="24"/>
        </w:rPr>
        <w:t>CT</w:t>
      </w:r>
    </w:p>
    <w:p w14:paraId="304B8EAB" w14:textId="11F2362E" w:rsidR="00985B98" w:rsidRPr="004B4FB0" w:rsidRDefault="004B4FB0" w:rsidP="004B4FB0">
      <w:pPr>
        <w:spacing w:after="0" w:line="240" w:lineRule="auto"/>
        <w:jc w:val="both"/>
        <w:rPr>
          <w:rFonts w:ascii="Times New Roman" w:eastAsia="DengXian" w:hAnsi="Times New Roman" w:cs="Times New Roman"/>
          <w:kern w:val="2"/>
          <w14:ligatures w14:val="standardContextual"/>
        </w:rPr>
      </w:pPr>
      <w:r w:rsidRPr="004B4FB0">
        <w:rPr>
          <w:rFonts w:ascii="Times New Roman" w:eastAsia="DengXian" w:hAnsi="Times New Roman" w:cs="Times New Roman"/>
          <w:kern w:val="2"/>
          <w:lang w:val="zh-CN"/>
          <w14:ligatures w14:val="standardContextual"/>
        </w:rPr>
        <w:t>Anxiety before an emergency cesarean section can negatively impact anesthesia, the surgical procedure, and mother infant bonding. The purpose of this study was to describe the anxiety levels of pregnant women before undergoing an emergency cesarean section. A quantitative descriptive analytic design was utilized. The population consisted of 70 pregnant women with gestational age ≥28 weeks scheduled for an emergency cesarean section. A total sampling technique was applied, involving 70 respondents (June-July 2025). The instrument used was the Hamilton Anxiety Rating Scale (HARS) questionnaire. The data analysis was presented in the form of frequency distribution since the data were categorical, describing the levels of anxiety among pregnant women undergoing emergency cesarean section. The results showed that the majority of respondents experienced moderate anxiety levels (62.8%). It can be concluded that pregnant women tend to experience moderate levels of anxiety before undergoing an emergency cesarean section.</w:t>
      </w:r>
    </w:p>
    <w:p w14:paraId="1002BC20" w14:textId="77777777" w:rsidR="004B4FB0" w:rsidRPr="004B4FB0" w:rsidRDefault="004B4FB0" w:rsidP="004B4FB0">
      <w:pPr>
        <w:spacing w:after="0" w:line="240" w:lineRule="auto"/>
        <w:jc w:val="both"/>
        <w:rPr>
          <w:rFonts w:ascii="Times New Roman" w:eastAsia="Times New Roman" w:hAnsi="Times New Roman" w:cs="Times New Roman"/>
        </w:rPr>
      </w:pPr>
    </w:p>
    <w:p w14:paraId="3904EB1B" w14:textId="61E2A9ED" w:rsidR="00C32F99" w:rsidRPr="004B4FB0" w:rsidRDefault="00F0524A" w:rsidP="00C32F99">
      <w:pPr>
        <w:spacing w:after="0" w:line="240" w:lineRule="auto"/>
        <w:jc w:val="both"/>
        <w:rPr>
          <w:rFonts w:ascii="Times New Roman" w:eastAsia="DengXian" w:hAnsi="Times New Roman" w:cs="Times New Roman"/>
          <w:kern w:val="2"/>
          <w14:ligatures w14:val="standardContextual"/>
        </w:rPr>
      </w:pPr>
      <w:r w:rsidRPr="004B4FB0">
        <w:rPr>
          <w:rFonts w:ascii="Times New Roman" w:hAnsi="Times New Roman" w:cs="Times New Roman"/>
        </w:rPr>
        <w:t>K</w:t>
      </w:r>
      <w:r w:rsidR="00C32F99" w:rsidRPr="004B4FB0">
        <w:rPr>
          <w:rFonts w:ascii="Times New Roman" w:hAnsi="Times New Roman" w:cs="Times New Roman"/>
        </w:rPr>
        <w:t>eywords</w:t>
      </w:r>
      <w:r w:rsidRPr="004B4FB0">
        <w:rPr>
          <w:rFonts w:ascii="Times New Roman" w:hAnsi="Times New Roman" w:cs="Times New Roman"/>
        </w:rPr>
        <w:t xml:space="preserve">: </w:t>
      </w:r>
      <w:r w:rsidR="004B4FB0" w:rsidRPr="004B4FB0">
        <w:rPr>
          <w:rFonts w:ascii="Times New Roman" w:eastAsia="DengXian" w:hAnsi="Times New Roman" w:cs="Times New Roman"/>
          <w:kern w:val="2"/>
          <w14:ligatures w14:val="standardContextual"/>
        </w:rPr>
        <w:t>anxiety</w:t>
      </w:r>
      <w:r w:rsidR="004B4FB0" w:rsidRPr="004B4FB0">
        <w:rPr>
          <w:rFonts w:ascii="Times New Roman" w:eastAsia="DengXian" w:hAnsi="Times New Roman" w:cs="Times New Roman"/>
          <w:kern w:val="2"/>
          <w14:ligatures w14:val="standardContextual"/>
        </w:rPr>
        <w:t xml:space="preserve">; </w:t>
      </w:r>
      <w:r w:rsidR="004B4FB0" w:rsidRPr="004B4FB0">
        <w:rPr>
          <w:rFonts w:ascii="Times New Roman" w:eastAsia="DengXian" w:hAnsi="Times New Roman" w:cs="Times New Roman"/>
          <w:kern w:val="2"/>
          <w14:ligatures w14:val="standardContextual"/>
        </w:rPr>
        <w:t>pregnant women</w:t>
      </w:r>
      <w:r w:rsidR="004B4FB0" w:rsidRPr="004B4FB0">
        <w:rPr>
          <w:rFonts w:ascii="Times New Roman" w:eastAsia="DengXian" w:hAnsi="Times New Roman" w:cs="Times New Roman"/>
          <w:kern w:val="2"/>
          <w14:ligatures w14:val="standardContextual"/>
        </w:rPr>
        <w:t>;</w:t>
      </w:r>
      <w:r w:rsidR="004B4FB0" w:rsidRPr="004B4FB0">
        <w:rPr>
          <w:rFonts w:ascii="Times New Roman" w:eastAsia="DengXian" w:hAnsi="Times New Roman" w:cs="Times New Roman"/>
          <w:kern w:val="2"/>
          <w14:ligatures w14:val="standardContextual"/>
        </w:rPr>
        <w:t xml:space="preserve"> emergency cesarean section</w:t>
      </w:r>
    </w:p>
    <w:p w14:paraId="53DBBEED" w14:textId="0CBC337E" w:rsidR="00D34EEF" w:rsidRDefault="00D34EEF" w:rsidP="00033B8B">
      <w:pPr>
        <w:spacing w:after="0" w:line="240" w:lineRule="auto"/>
        <w:rPr>
          <w:rFonts w:ascii="Times New Roman" w:hAnsi="Times New Roman" w:cs="Times New Roman"/>
        </w:rPr>
      </w:pPr>
    </w:p>
    <w:p w14:paraId="4C7C702E" w14:textId="77777777" w:rsidR="00C32F99" w:rsidRDefault="00C32F99" w:rsidP="00C32F99">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INTRODUCTION </w:t>
      </w:r>
    </w:p>
    <w:p w14:paraId="65F32B31" w14:textId="77777777" w:rsidR="004B4FB0" w:rsidRDefault="004B4FB0" w:rsidP="004B4FB0">
      <w:pPr>
        <w:spacing w:after="0" w:line="240" w:lineRule="auto"/>
        <w:jc w:val="both"/>
        <w:rPr>
          <w:rFonts w:ascii="Times New Roman" w:hAnsi="Times New Roman" w:cs="Times New Roman"/>
          <w:sz w:val="24"/>
          <w:szCs w:val="24"/>
        </w:rPr>
      </w:pPr>
      <w:r w:rsidRPr="004B4FB0">
        <w:rPr>
          <w:rFonts w:ascii="Times New Roman" w:hAnsi="Times New Roman" w:cs="Times New Roman"/>
          <w:sz w:val="24"/>
          <w:szCs w:val="24"/>
        </w:rPr>
        <w:t xml:space="preserve">Emergency cesarean section is a critical obstetric procedure performed within 30 minutes to reduce maternal and perinatal morbidity and mortality in urgent situations when the patient’s condition deteriorates, requiring physicians to act carefully within 30 minutes </w:t>
      </w:r>
      <w:proofErr w:type="gramStart"/>
      <w:r w:rsidRPr="004B4FB0">
        <w:rPr>
          <w:rFonts w:ascii="Times New Roman" w:hAnsi="Times New Roman" w:cs="Times New Roman"/>
          <w:sz w:val="24"/>
          <w:szCs w:val="24"/>
        </w:rPr>
        <w:t>in order to</w:t>
      </w:r>
      <w:proofErr w:type="gramEnd"/>
      <w:r w:rsidRPr="004B4FB0">
        <w:rPr>
          <w:rFonts w:ascii="Times New Roman" w:hAnsi="Times New Roman" w:cs="Times New Roman"/>
          <w:sz w:val="24"/>
          <w:szCs w:val="24"/>
        </w:rPr>
        <w:t xml:space="preserve"> minimize maternal and perinatal morbidity and mortality (ACOG, 2019). Unlike elective cesarean sections, which are carried out with thorough preparation, emergency procedures are characterized by sudden onset, high medical risk, and limited time (</w:t>
      </w:r>
      <w:proofErr w:type="spellStart"/>
      <w:r w:rsidRPr="004B4FB0">
        <w:rPr>
          <w:rFonts w:ascii="Times New Roman" w:hAnsi="Times New Roman" w:cs="Times New Roman"/>
          <w:sz w:val="24"/>
          <w:szCs w:val="24"/>
        </w:rPr>
        <w:t>Juliathi</w:t>
      </w:r>
      <w:proofErr w:type="spellEnd"/>
      <w:r w:rsidRPr="004B4FB0">
        <w:rPr>
          <w:rFonts w:ascii="Times New Roman" w:hAnsi="Times New Roman" w:cs="Times New Roman"/>
          <w:sz w:val="24"/>
          <w:szCs w:val="24"/>
        </w:rPr>
        <w:t xml:space="preserve"> et al., 2020; </w:t>
      </w:r>
      <w:proofErr w:type="spellStart"/>
      <w:r w:rsidRPr="004B4FB0">
        <w:rPr>
          <w:rFonts w:ascii="Times New Roman" w:hAnsi="Times New Roman" w:cs="Times New Roman"/>
          <w:sz w:val="24"/>
          <w:szCs w:val="24"/>
        </w:rPr>
        <w:t>Supraptomo</w:t>
      </w:r>
      <w:proofErr w:type="spellEnd"/>
      <w:r w:rsidRPr="004B4FB0">
        <w:rPr>
          <w:rFonts w:ascii="Times New Roman" w:hAnsi="Times New Roman" w:cs="Times New Roman"/>
          <w:sz w:val="24"/>
          <w:szCs w:val="24"/>
        </w:rPr>
        <w:t xml:space="preserve">, 2024; WHO, 2021). </w:t>
      </w:r>
    </w:p>
    <w:p w14:paraId="6255FDBC" w14:textId="77777777" w:rsidR="009C7948" w:rsidRPr="004B4FB0" w:rsidRDefault="009C7948" w:rsidP="004B4FB0">
      <w:pPr>
        <w:spacing w:after="0" w:line="240" w:lineRule="auto"/>
        <w:jc w:val="both"/>
        <w:rPr>
          <w:rFonts w:ascii="Times New Roman" w:hAnsi="Times New Roman" w:cs="Times New Roman"/>
          <w:sz w:val="24"/>
          <w:szCs w:val="24"/>
        </w:rPr>
      </w:pPr>
    </w:p>
    <w:p w14:paraId="3CCCDA28" w14:textId="77777777" w:rsidR="004B4FB0" w:rsidRPr="004B4FB0" w:rsidRDefault="004B4FB0" w:rsidP="004B4FB0">
      <w:pPr>
        <w:spacing w:after="0" w:line="240" w:lineRule="auto"/>
        <w:jc w:val="both"/>
        <w:rPr>
          <w:rFonts w:ascii="Times New Roman" w:hAnsi="Times New Roman" w:cs="Times New Roman"/>
          <w:sz w:val="24"/>
          <w:szCs w:val="24"/>
        </w:rPr>
      </w:pPr>
      <w:r w:rsidRPr="004B4FB0">
        <w:rPr>
          <w:rFonts w:ascii="Times New Roman" w:hAnsi="Times New Roman" w:cs="Times New Roman"/>
          <w:sz w:val="24"/>
          <w:szCs w:val="24"/>
        </w:rPr>
        <w:t xml:space="preserve">Anxiety commonly occurs among pregnant women facing emergency cesarean sections due to sudden onset, fear of surgical outcomes, concerns for maternal and fetal safety, and the stressful environment of the operating (Anita et al., 2024; Astuti et al., 2021; </w:t>
      </w:r>
      <w:proofErr w:type="spellStart"/>
      <w:r w:rsidRPr="004B4FB0">
        <w:rPr>
          <w:rFonts w:ascii="Times New Roman" w:hAnsi="Times New Roman" w:cs="Times New Roman"/>
          <w:sz w:val="24"/>
          <w:szCs w:val="24"/>
        </w:rPr>
        <w:t>Natsir</w:t>
      </w:r>
      <w:proofErr w:type="spellEnd"/>
      <w:r w:rsidRPr="004B4FB0">
        <w:rPr>
          <w:rFonts w:ascii="Times New Roman" w:hAnsi="Times New Roman" w:cs="Times New Roman"/>
          <w:sz w:val="24"/>
          <w:szCs w:val="24"/>
        </w:rPr>
        <w:t xml:space="preserve"> et al., 2024). Anxiety is defined as a state of tension, fear, discomfort, uneasiness, and worry caused by both internal (intrinsic) and external (extrinsic) stimuli (</w:t>
      </w:r>
      <w:proofErr w:type="spellStart"/>
      <w:r w:rsidRPr="004B4FB0">
        <w:rPr>
          <w:rFonts w:ascii="Times New Roman" w:hAnsi="Times New Roman" w:cs="Times New Roman"/>
          <w:sz w:val="24"/>
          <w:szCs w:val="24"/>
        </w:rPr>
        <w:t>Faradiana</w:t>
      </w:r>
      <w:proofErr w:type="spellEnd"/>
      <w:r w:rsidRPr="004B4FB0">
        <w:rPr>
          <w:rFonts w:ascii="Times New Roman" w:hAnsi="Times New Roman" w:cs="Times New Roman"/>
          <w:sz w:val="24"/>
          <w:szCs w:val="24"/>
        </w:rPr>
        <w:t xml:space="preserve"> &amp; </w:t>
      </w:r>
      <w:proofErr w:type="spellStart"/>
      <w:r w:rsidRPr="004B4FB0">
        <w:rPr>
          <w:rFonts w:ascii="Times New Roman" w:hAnsi="Times New Roman" w:cs="Times New Roman"/>
          <w:sz w:val="24"/>
          <w:szCs w:val="24"/>
        </w:rPr>
        <w:t>Mubarok</w:t>
      </w:r>
      <w:proofErr w:type="spellEnd"/>
      <w:r w:rsidRPr="004B4FB0">
        <w:rPr>
          <w:rFonts w:ascii="Times New Roman" w:hAnsi="Times New Roman" w:cs="Times New Roman"/>
          <w:sz w:val="24"/>
          <w:szCs w:val="24"/>
        </w:rPr>
        <w:t>, 2022). From a physiological perspective, anxiety in pregnant women activates the sympathetic nervous system, resulting in the release of stress hormones such as cortisol and catecholamines. Elevated stress hormones may impair placental blood flow, alter fetal heart rate, and increase the risk of labor complications (</w:t>
      </w:r>
      <w:proofErr w:type="spellStart"/>
      <w:r w:rsidRPr="004B4FB0">
        <w:rPr>
          <w:rFonts w:ascii="Times New Roman" w:hAnsi="Times New Roman" w:cs="Times New Roman"/>
          <w:sz w:val="24"/>
          <w:szCs w:val="24"/>
        </w:rPr>
        <w:t>Fatmawati</w:t>
      </w:r>
      <w:proofErr w:type="spellEnd"/>
      <w:r w:rsidRPr="004B4FB0">
        <w:rPr>
          <w:rFonts w:ascii="Times New Roman" w:hAnsi="Times New Roman" w:cs="Times New Roman"/>
          <w:sz w:val="24"/>
          <w:szCs w:val="24"/>
        </w:rPr>
        <w:t xml:space="preserve"> &amp; </w:t>
      </w:r>
      <w:proofErr w:type="spellStart"/>
      <w:r w:rsidRPr="004B4FB0">
        <w:rPr>
          <w:rFonts w:ascii="Times New Roman" w:hAnsi="Times New Roman" w:cs="Times New Roman"/>
          <w:sz w:val="24"/>
          <w:szCs w:val="24"/>
        </w:rPr>
        <w:t>Pawestri</w:t>
      </w:r>
      <w:proofErr w:type="spellEnd"/>
      <w:r w:rsidRPr="004B4FB0">
        <w:rPr>
          <w:rFonts w:ascii="Times New Roman" w:hAnsi="Times New Roman" w:cs="Times New Roman"/>
          <w:sz w:val="24"/>
          <w:szCs w:val="24"/>
        </w:rPr>
        <w:t xml:space="preserve">, 2021; </w:t>
      </w:r>
      <w:proofErr w:type="spellStart"/>
      <w:r w:rsidRPr="004B4FB0">
        <w:rPr>
          <w:rFonts w:ascii="Times New Roman" w:hAnsi="Times New Roman" w:cs="Times New Roman"/>
          <w:sz w:val="24"/>
          <w:szCs w:val="24"/>
        </w:rPr>
        <w:t>Isnaini</w:t>
      </w:r>
      <w:proofErr w:type="spellEnd"/>
      <w:r w:rsidRPr="004B4FB0">
        <w:rPr>
          <w:rFonts w:ascii="Times New Roman" w:hAnsi="Times New Roman" w:cs="Times New Roman"/>
          <w:sz w:val="24"/>
          <w:szCs w:val="24"/>
        </w:rPr>
        <w:t xml:space="preserve"> &amp; </w:t>
      </w:r>
      <w:proofErr w:type="spellStart"/>
      <w:r w:rsidRPr="004B4FB0">
        <w:rPr>
          <w:rFonts w:ascii="Times New Roman" w:hAnsi="Times New Roman" w:cs="Times New Roman"/>
          <w:sz w:val="24"/>
          <w:szCs w:val="24"/>
        </w:rPr>
        <w:t>Yunitasari</w:t>
      </w:r>
      <w:proofErr w:type="spellEnd"/>
      <w:r w:rsidRPr="004B4FB0">
        <w:rPr>
          <w:rFonts w:ascii="Times New Roman" w:hAnsi="Times New Roman" w:cs="Times New Roman"/>
          <w:sz w:val="24"/>
          <w:szCs w:val="24"/>
        </w:rPr>
        <w:t>., 2022).</w:t>
      </w:r>
    </w:p>
    <w:p w14:paraId="072F209A" w14:textId="77777777" w:rsidR="009C7948" w:rsidRDefault="009C7948" w:rsidP="004B4FB0">
      <w:pPr>
        <w:spacing w:after="0" w:line="240" w:lineRule="auto"/>
        <w:jc w:val="both"/>
        <w:rPr>
          <w:rFonts w:ascii="Times New Roman" w:hAnsi="Times New Roman" w:cs="Times New Roman"/>
          <w:sz w:val="24"/>
          <w:szCs w:val="24"/>
        </w:rPr>
      </w:pPr>
    </w:p>
    <w:p w14:paraId="5BF7F9C1" w14:textId="2E0C5A3E" w:rsidR="004B4FB0" w:rsidRPr="004B4FB0" w:rsidRDefault="004B4FB0" w:rsidP="004B4FB0">
      <w:pPr>
        <w:spacing w:after="0" w:line="240" w:lineRule="auto"/>
        <w:jc w:val="both"/>
        <w:rPr>
          <w:rFonts w:ascii="Times New Roman" w:hAnsi="Times New Roman" w:cs="Times New Roman"/>
          <w:sz w:val="24"/>
          <w:szCs w:val="24"/>
        </w:rPr>
      </w:pPr>
      <w:r w:rsidRPr="004B4FB0">
        <w:rPr>
          <w:rFonts w:ascii="Times New Roman" w:hAnsi="Times New Roman" w:cs="Times New Roman"/>
          <w:sz w:val="24"/>
          <w:szCs w:val="24"/>
        </w:rPr>
        <w:t>Several factors influence anxiety levels prior to surgery, including:</w:t>
      </w:r>
      <w:r w:rsidR="009C7948">
        <w:rPr>
          <w:rFonts w:ascii="Times New Roman" w:hAnsi="Times New Roman" w:cs="Times New Roman"/>
          <w:sz w:val="24"/>
          <w:szCs w:val="24"/>
        </w:rPr>
        <w:t xml:space="preserve"> </w:t>
      </w:r>
      <w:r w:rsidRPr="004B4FB0">
        <w:rPr>
          <w:rFonts w:ascii="Times New Roman" w:hAnsi="Times New Roman" w:cs="Times New Roman"/>
          <w:sz w:val="24"/>
          <w:szCs w:val="24"/>
        </w:rPr>
        <w:t>Age: Younger women tend to have higher anxiety due to limited experience and emotional maturity, while older women generally possess better coping mechanisms (</w:t>
      </w:r>
      <w:proofErr w:type="spellStart"/>
      <w:r w:rsidRPr="004B4FB0">
        <w:rPr>
          <w:rFonts w:ascii="Times New Roman" w:hAnsi="Times New Roman" w:cs="Times New Roman"/>
          <w:sz w:val="24"/>
          <w:szCs w:val="24"/>
        </w:rPr>
        <w:t>Scattolin</w:t>
      </w:r>
      <w:proofErr w:type="spellEnd"/>
      <w:r w:rsidRPr="004B4FB0">
        <w:rPr>
          <w:rFonts w:ascii="Times New Roman" w:hAnsi="Times New Roman" w:cs="Times New Roman"/>
          <w:sz w:val="24"/>
          <w:szCs w:val="24"/>
        </w:rPr>
        <w:t xml:space="preserve"> et al., 2022; Sondakh &amp; Yuliani, 2017). </w:t>
      </w:r>
    </w:p>
    <w:p w14:paraId="67EE1AD0" w14:textId="05EBFE5C" w:rsidR="00C32F99" w:rsidRDefault="004B4FB0" w:rsidP="004B4FB0">
      <w:pPr>
        <w:spacing w:after="0" w:line="240" w:lineRule="auto"/>
        <w:jc w:val="both"/>
        <w:rPr>
          <w:rFonts w:ascii="Times New Roman" w:hAnsi="Times New Roman" w:cs="Times New Roman"/>
          <w:sz w:val="24"/>
          <w:szCs w:val="24"/>
        </w:rPr>
      </w:pPr>
      <w:r w:rsidRPr="004B4FB0">
        <w:rPr>
          <w:rFonts w:ascii="Times New Roman" w:hAnsi="Times New Roman" w:cs="Times New Roman"/>
          <w:sz w:val="24"/>
          <w:szCs w:val="24"/>
        </w:rPr>
        <w:t xml:space="preserve">Education: Educational level affects anxiety; higher education may reduce anxiety due to better procedural understanding, but in emergencies it can also increase anxiety because of a deeper awareness of surgical risks (Lestari &amp; Arafah, 2020; Yanti &amp; </w:t>
      </w:r>
      <w:proofErr w:type="spellStart"/>
      <w:r w:rsidRPr="004B4FB0">
        <w:rPr>
          <w:rFonts w:ascii="Times New Roman" w:hAnsi="Times New Roman" w:cs="Times New Roman"/>
          <w:sz w:val="24"/>
          <w:szCs w:val="24"/>
        </w:rPr>
        <w:t>Hidayati</w:t>
      </w:r>
      <w:proofErr w:type="spellEnd"/>
      <w:r w:rsidRPr="004B4FB0">
        <w:rPr>
          <w:rFonts w:ascii="Times New Roman" w:hAnsi="Times New Roman" w:cs="Times New Roman"/>
          <w:sz w:val="24"/>
          <w:szCs w:val="24"/>
        </w:rPr>
        <w:t xml:space="preserve">, 2021). Work: Occupation: Employment status influences access to health information and services. </w:t>
      </w:r>
      <w:r w:rsidRPr="004B4FB0">
        <w:rPr>
          <w:rFonts w:ascii="Times New Roman" w:hAnsi="Times New Roman" w:cs="Times New Roman"/>
          <w:sz w:val="24"/>
          <w:szCs w:val="24"/>
        </w:rPr>
        <w:lastRenderedPageBreak/>
        <w:t>Housewives may have lower medical knowledge compared to those employed in the formal sector (</w:t>
      </w:r>
      <w:proofErr w:type="spellStart"/>
      <w:r w:rsidRPr="004B4FB0">
        <w:rPr>
          <w:rFonts w:ascii="Times New Roman" w:hAnsi="Times New Roman" w:cs="Times New Roman"/>
          <w:sz w:val="24"/>
          <w:szCs w:val="24"/>
        </w:rPr>
        <w:t>Mamahit</w:t>
      </w:r>
      <w:proofErr w:type="spellEnd"/>
      <w:r w:rsidRPr="004B4FB0">
        <w:rPr>
          <w:rFonts w:ascii="Times New Roman" w:hAnsi="Times New Roman" w:cs="Times New Roman"/>
          <w:sz w:val="24"/>
          <w:szCs w:val="24"/>
        </w:rPr>
        <w:t xml:space="preserve"> et al., 2024; Marzuki &amp; Mustaqim, 2021). Previous operational history: Surgical history: Prior surgical experiences may serve as either protective or risk factors. Positive experiences may reduce anxiety, whereas negative experiences may heighten it (Damanik &amp; </w:t>
      </w:r>
      <w:proofErr w:type="spellStart"/>
      <w:r w:rsidRPr="004B4FB0">
        <w:rPr>
          <w:rFonts w:ascii="Times New Roman" w:hAnsi="Times New Roman" w:cs="Times New Roman"/>
          <w:sz w:val="24"/>
          <w:szCs w:val="24"/>
        </w:rPr>
        <w:t>Zuiatna</w:t>
      </w:r>
      <w:proofErr w:type="spellEnd"/>
      <w:r w:rsidRPr="004B4FB0">
        <w:rPr>
          <w:rFonts w:ascii="Times New Roman" w:hAnsi="Times New Roman" w:cs="Times New Roman"/>
          <w:sz w:val="24"/>
          <w:szCs w:val="24"/>
        </w:rPr>
        <w:t>, 2024).</w:t>
      </w:r>
      <w:r w:rsidR="009C7948">
        <w:rPr>
          <w:rFonts w:ascii="Times New Roman" w:hAnsi="Times New Roman" w:cs="Times New Roman"/>
          <w:sz w:val="24"/>
          <w:szCs w:val="24"/>
        </w:rPr>
        <w:t xml:space="preserve"> </w:t>
      </w:r>
      <w:r w:rsidRPr="004B4FB0">
        <w:rPr>
          <w:rFonts w:ascii="Times New Roman" w:hAnsi="Times New Roman" w:cs="Times New Roman"/>
          <w:sz w:val="24"/>
          <w:szCs w:val="24"/>
        </w:rPr>
        <w:t xml:space="preserve">If unmanaged, anxiety can lead to various complications, including maternal sleep and appetite disturbances, increased risk of preterm birth, low birth weight, impaired mother infant bonding, heightened risk of postpartum depression, and potential </w:t>
      </w:r>
      <w:proofErr w:type="gramStart"/>
      <w:r w:rsidRPr="004B4FB0">
        <w:rPr>
          <w:rFonts w:ascii="Times New Roman" w:hAnsi="Times New Roman" w:cs="Times New Roman"/>
          <w:sz w:val="24"/>
          <w:szCs w:val="24"/>
        </w:rPr>
        <w:t>long term</w:t>
      </w:r>
      <w:proofErr w:type="gramEnd"/>
      <w:r w:rsidRPr="004B4FB0">
        <w:rPr>
          <w:rFonts w:ascii="Times New Roman" w:hAnsi="Times New Roman" w:cs="Times New Roman"/>
          <w:sz w:val="24"/>
          <w:szCs w:val="24"/>
        </w:rPr>
        <w:t xml:space="preserve"> effects on fetal neurological development (Janas-Kozik et al., 2021).</w:t>
      </w:r>
      <w:r w:rsidR="009C7948">
        <w:rPr>
          <w:rFonts w:ascii="Times New Roman" w:hAnsi="Times New Roman" w:cs="Times New Roman"/>
          <w:sz w:val="24"/>
          <w:szCs w:val="24"/>
        </w:rPr>
        <w:t xml:space="preserve"> </w:t>
      </w:r>
      <w:r w:rsidRPr="004B4FB0">
        <w:rPr>
          <w:rFonts w:ascii="Times New Roman" w:hAnsi="Times New Roman" w:cs="Times New Roman"/>
          <w:sz w:val="24"/>
          <w:szCs w:val="24"/>
        </w:rPr>
        <w:t>From a nursing perspective, identifying anxiety levels in patients before emergency cesarean section is crucial for designing timely and appropriate interventions (</w:t>
      </w:r>
      <w:proofErr w:type="spellStart"/>
      <w:r w:rsidRPr="004B4FB0">
        <w:rPr>
          <w:rFonts w:ascii="Times New Roman" w:hAnsi="Times New Roman" w:cs="Times New Roman"/>
          <w:sz w:val="24"/>
          <w:szCs w:val="24"/>
        </w:rPr>
        <w:t>Fatmawati</w:t>
      </w:r>
      <w:proofErr w:type="spellEnd"/>
      <w:r w:rsidRPr="004B4FB0">
        <w:rPr>
          <w:rFonts w:ascii="Times New Roman" w:hAnsi="Times New Roman" w:cs="Times New Roman"/>
          <w:sz w:val="24"/>
          <w:szCs w:val="24"/>
        </w:rPr>
        <w:t xml:space="preserve"> &amp; </w:t>
      </w:r>
      <w:proofErr w:type="spellStart"/>
      <w:r w:rsidRPr="004B4FB0">
        <w:rPr>
          <w:rFonts w:ascii="Times New Roman" w:hAnsi="Times New Roman" w:cs="Times New Roman"/>
          <w:sz w:val="24"/>
          <w:szCs w:val="24"/>
        </w:rPr>
        <w:t>Pawestri</w:t>
      </w:r>
      <w:proofErr w:type="spellEnd"/>
      <w:r w:rsidRPr="004B4FB0">
        <w:rPr>
          <w:rFonts w:ascii="Times New Roman" w:hAnsi="Times New Roman" w:cs="Times New Roman"/>
          <w:sz w:val="24"/>
          <w:szCs w:val="24"/>
        </w:rPr>
        <w:t>, 2021; Stuart, 2019). Therefore, the purpose of this study was to describe the anxiety levels of pregnant women before undergoing emergency cesarean section (</w:t>
      </w:r>
      <w:proofErr w:type="spellStart"/>
      <w:proofErr w:type="gramStart"/>
      <w:r w:rsidRPr="004B4FB0">
        <w:rPr>
          <w:rFonts w:ascii="Times New Roman" w:hAnsi="Times New Roman" w:cs="Times New Roman"/>
          <w:sz w:val="24"/>
          <w:szCs w:val="24"/>
        </w:rPr>
        <w:t>Gani,S.W</w:t>
      </w:r>
      <w:proofErr w:type="spellEnd"/>
      <w:r w:rsidRPr="004B4FB0">
        <w:rPr>
          <w:rFonts w:ascii="Times New Roman" w:hAnsi="Times New Roman" w:cs="Times New Roman"/>
          <w:sz w:val="24"/>
          <w:szCs w:val="24"/>
        </w:rPr>
        <w:t>.</w:t>
      </w:r>
      <w:proofErr w:type="gramEnd"/>
      <w:r w:rsidRPr="004B4FB0">
        <w:rPr>
          <w:rFonts w:ascii="Times New Roman" w:hAnsi="Times New Roman" w:cs="Times New Roman"/>
          <w:sz w:val="24"/>
          <w:szCs w:val="24"/>
        </w:rPr>
        <w:t xml:space="preserve">, &amp; </w:t>
      </w:r>
      <w:proofErr w:type="spellStart"/>
      <w:proofErr w:type="gramStart"/>
      <w:r w:rsidRPr="004B4FB0">
        <w:rPr>
          <w:rFonts w:ascii="Times New Roman" w:hAnsi="Times New Roman" w:cs="Times New Roman"/>
          <w:sz w:val="24"/>
          <w:szCs w:val="24"/>
        </w:rPr>
        <w:t>Aslina,A</w:t>
      </w:r>
      <w:proofErr w:type="spellEnd"/>
      <w:proofErr w:type="gramEnd"/>
      <w:r w:rsidRPr="004B4FB0">
        <w:rPr>
          <w:rFonts w:ascii="Times New Roman" w:hAnsi="Times New Roman" w:cs="Times New Roman"/>
          <w:sz w:val="24"/>
          <w:szCs w:val="24"/>
        </w:rPr>
        <w:t>, 2024). This study aimed to describe the levels of anxiety among pregnant women undergoing emergency cesarean section.</w:t>
      </w:r>
    </w:p>
    <w:p w14:paraId="3A180522" w14:textId="77777777" w:rsidR="004B4FB0" w:rsidRPr="00C32F99" w:rsidRDefault="004B4FB0" w:rsidP="004B4FB0">
      <w:pPr>
        <w:spacing w:after="0" w:line="240" w:lineRule="auto"/>
        <w:jc w:val="both"/>
        <w:rPr>
          <w:rFonts w:ascii="Times New Roman" w:hAnsi="Times New Roman" w:cs="Times New Roman"/>
          <w:sz w:val="24"/>
          <w:szCs w:val="24"/>
        </w:rPr>
      </w:pPr>
    </w:p>
    <w:p w14:paraId="25A427DC" w14:textId="42715BE5" w:rsidR="00C32F99" w:rsidRPr="00C32F99" w:rsidRDefault="00C32F99" w:rsidP="00C32F99">
      <w:pPr>
        <w:spacing w:after="0" w:line="240" w:lineRule="auto"/>
        <w:jc w:val="both"/>
        <w:rPr>
          <w:rFonts w:ascii="Times New Roman" w:hAnsi="Times New Roman" w:cs="Times New Roman"/>
          <w:b/>
          <w:bCs/>
          <w:sz w:val="24"/>
          <w:szCs w:val="24"/>
        </w:rPr>
      </w:pPr>
      <w:r w:rsidRPr="00C32F99">
        <w:rPr>
          <w:rFonts w:ascii="Times New Roman" w:hAnsi="Times New Roman" w:cs="Times New Roman"/>
          <w:b/>
          <w:bCs/>
          <w:sz w:val="24"/>
          <w:szCs w:val="24"/>
        </w:rPr>
        <w:t xml:space="preserve">METHOD </w:t>
      </w:r>
    </w:p>
    <w:p w14:paraId="1F46FB86" w14:textId="65BED275" w:rsidR="004B4FB0" w:rsidRPr="004B4FB0" w:rsidRDefault="004B4FB0" w:rsidP="004B4FB0">
      <w:pPr>
        <w:spacing w:after="0" w:line="240" w:lineRule="auto"/>
        <w:jc w:val="both"/>
        <w:rPr>
          <w:rFonts w:ascii="Times New Roman" w:hAnsi="Times New Roman" w:cs="Times New Roman"/>
          <w:sz w:val="24"/>
          <w:szCs w:val="24"/>
        </w:rPr>
      </w:pPr>
      <w:r w:rsidRPr="004B4FB0">
        <w:rPr>
          <w:rFonts w:ascii="Times New Roman" w:hAnsi="Times New Roman" w:cs="Times New Roman"/>
          <w:sz w:val="24"/>
          <w:szCs w:val="24"/>
        </w:rPr>
        <w:t>This research is quantitative with a descriptive analysis approach. The sampling technique used was total sampling. The respondents were pregnant women scheduled for emergency cesarean section during June–July 2025, with the inclusion criterion of gestational age ≥28 weeks. A total of approximately 70 pregnant women met both the inclusion and exclusion criteria.</w:t>
      </w:r>
      <w:r w:rsidR="00874A73">
        <w:rPr>
          <w:rFonts w:ascii="Times New Roman" w:hAnsi="Times New Roman" w:cs="Times New Roman"/>
          <w:sz w:val="24"/>
          <w:szCs w:val="24"/>
        </w:rPr>
        <w:t xml:space="preserve"> </w:t>
      </w:r>
      <w:r w:rsidRPr="004B4FB0">
        <w:rPr>
          <w:rFonts w:ascii="Times New Roman" w:hAnsi="Times New Roman" w:cs="Times New Roman"/>
          <w:sz w:val="24"/>
          <w:szCs w:val="24"/>
        </w:rPr>
        <w:t>The Indonesian version of the Hamilton Anxiety Rating Scale (HARS), validated by (Ramdan, 2019). The validity and reliability test results showed correlation coefficients (r table = 0.42–0.75, &gt; r table = 0.30) and a Cronbach’s alpha value of 0.89, indicating high reliability.</w:t>
      </w:r>
      <w:r w:rsidR="00874A73">
        <w:rPr>
          <w:rFonts w:ascii="Times New Roman" w:hAnsi="Times New Roman" w:cs="Times New Roman"/>
          <w:sz w:val="24"/>
          <w:szCs w:val="24"/>
        </w:rPr>
        <w:t xml:space="preserve"> </w:t>
      </w:r>
      <w:r w:rsidRPr="004B4FB0">
        <w:rPr>
          <w:rFonts w:ascii="Times New Roman" w:hAnsi="Times New Roman" w:cs="Times New Roman"/>
          <w:sz w:val="24"/>
          <w:szCs w:val="24"/>
        </w:rPr>
        <w:t>Ethical approval for this study was obtained from the Health Research Ethics Committee, with reference number 1111/SM/</w:t>
      </w:r>
      <w:proofErr w:type="spellStart"/>
      <w:r w:rsidRPr="004B4FB0">
        <w:rPr>
          <w:rFonts w:ascii="Times New Roman" w:hAnsi="Times New Roman" w:cs="Times New Roman"/>
          <w:sz w:val="24"/>
          <w:szCs w:val="24"/>
        </w:rPr>
        <w:t>FKes</w:t>
      </w:r>
      <w:proofErr w:type="spellEnd"/>
      <w:r w:rsidRPr="004B4FB0">
        <w:rPr>
          <w:rFonts w:ascii="Times New Roman" w:hAnsi="Times New Roman" w:cs="Times New Roman"/>
          <w:sz w:val="24"/>
          <w:szCs w:val="24"/>
        </w:rPr>
        <w:t>/UNW/EC/VI/2025. Prior to participation, all respondents provided informed consent. Data were analyzed using univariate analysis to describe the frequency distribution of respondents' characteristics and anxiety levels.</w:t>
      </w:r>
    </w:p>
    <w:p w14:paraId="4C9A94FA" w14:textId="0FE63D7F" w:rsidR="00C32F99" w:rsidRPr="004B4FB0" w:rsidRDefault="004B4FB0" w:rsidP="00C32F99">
      <w:pPr>
        <w:spacing w:after="0" w:line="240" w:lineRule="auto"/>
        <w:jc w:val="both"/>
        <w:rPr>
          <w:rFonts w:ascii="Times New Roman" w:hAnsi="Times New Roman" w:cs="Times New Roman"/>
          <w:sz w:val="24"/>
          <w:szCs w:val="24"/>
        </w:rPr>
      </w:pPr>
      <w:r w:rsidRPr="004B4FB0">
        <w:rPr>
          <w:rFonts w:ascii="Times New Roman" w:hAnsi="Times New Roman" w:cs="Times New Roman"/>
          <w:sz w:val="24"/>
          <w:szCs w:val="24"/>
        </w:rPr>
        <w:t xml:space="preserve"> </w:t>
      </w:r>
    </w:p>
    <w:p w14:paraId="6676EE14" w14:textId="467F5249" w:rsidR="004B4FB0" w:rsidRPr="004B4FB0" w:rsidRDefault="00C32F99" w:rsidP="004B4FB0">
      <w:pPr>
        <w:spacing w:after="0" w:line="240" w:lineRule="auto"/>
        <w:jc w:val="both"/>
        <w:rPr>
          <w:rFonts w:ascii="Times New Roman" w:eastAsia="Times New Roman" w:hAnsi="Times New Roman" w:cs="Times New Roman"/>
          <w:b/>
          <w:bCs/>
          <w:sz w:val="24"/>
          <w:szCs w:val="24"/>
          <w:lang w:val="id-ID"/>
        </w:rPr>
      </w:pPr>
      <w:r>
        <w:rPr>
          <w:rFonts w:ascii="Times New Roman" w:hAnsi="Times New Roman" w:cs="Times New Roman"/>
          <w:b/>
          <w:bCs/>
          <w:sz w:val="28"/>
          <w:szCs w:val="28"/>
        </w:rPr>
        <w:t xml:space="preserve">RESULT </w:t>
      </w:r>
    </w:p>
    <w:p w14:paraId="0C2D64A8" w14:textId="6BEA6B52" w:rsidR="004B4FB0" w:rsidRPr="004B4FB0" w:rsidRDefault="004B4FB0" w:rsidP="00874A73">
      <w:pPr>
        <w:spacing w:after="0" w:line="240" w:lineRule="auto"/>
        <w:jc w:val="center"/>
        <w:rPr>
          <w:rFonts w:ascii="Times New Roman" w:eastAsia="Times New Roman" w:hAnsi="Times New Roman" w:cs="Times New Roman"/>
          <w:sz w:val="24"/>
          <w:szCs w:val="24"/>
          <w:lang w:val="id-ID"/>
        </w:rPr>
      </w:pPr>
      <w:r w:rsidRPr="004B4FB0">
        <w:rPr>
          <w:rFonts w:ascii="Times New Roman" w:eastAsia="Times New Roman" w:hAnsi="Times New Roman" w:cs="Times New Roman"/>
          <w:sz w:val="24"/>
          <w:szCs w:val="24"/>
          <w:lang w:val="id-ID"/>
        </w:rPr>
        <w:t>Table</w:t>
      </w:r>
      <w:r w:rsidRPr="004B4FB0">
        <w:rPr>
          <w:rFonts w:ascii="Times New Roman" w:eastAsia="Times New Roman" w:hAnsi="Times New Roman" w:cs="Times New Roman"/>
          <w:sz w:val="24"/>
          <w:szCs w:val="24"/>
        </w:rPr>
        <w:t xml:space="preserve"> </w:t>
      </w:r>
      <w:r w:rsidRPr="004B4FB0">
        <w:rPr>
          <w:rFonts w:ascii="Times New Roman" w:eastAsia="Times New Roman" w:hAnsi="Times New Roman" w:cs="Times New Roman"/>
          <w:sz w:val="24"/>
          <w:szCs w:val="24"/>
          <w:lang w:val="id-ID"/>
        </w:rPr>
        <w:t xml:space="preserve">1 </w:t>
      </w:r>
      <w:r w:rsidRPr="004B4FB0">
        <w:rPr>
          <w:rFonts w:ascii="Times New Roman" w:eastAsia="Times New Roman" w:hAnsi="Times New Roman" w:cs="Times New Roman"/>
          <w:sz w:val="24"/>
          <w:szCs w:val="24"/>
          <w:lang w:val="id-ID"/>
        </w:rPr>
        <w:br/>
        <w:t>Distribution of respondents based on demographic characteristics of pregnant women prior to emergency cesarean section (n = 70)</w:t>
      </w:r>
    </w:p>
    <w:tbl>
      <w:tblPr>
        <w:tblW w:w="8873" w:type="dxa"/>
        <w:jc w:val="center"/>
        <w:tblBorders>
          <w:top w:val="single" w:sz="4" w:space="0" w:color="000000"/>
          <w:bottom w:val="single" w:sz="4" w:space="0" w:color="000000"/>
        </w:tblBorders>
        <w:tblLook w:val="04A0" w:firstRow="1" w:lastRow="0" w:firstColumn="1" w:lastColumn="0" w:noHBand="0" w:noVBand="1"/>
      </w:tblPr>
      <w:tblGrid>
        <w:gridCol w:w="3921"/>
        <w:gridCol w:w="2662"/>
        <w:gridCol w:w="2290"/>
      </w:tblGrid>
      <w:tr w:rsidR="004B4FB0" w:rsidRPr="004B4FB0" w14:paraId="00AF6EE9" w14:textId="77777777" w:rsidTr="00874A73">
        <w:trPr>
          <w:trHeight w:val="48"/>
          <w:jc w:val="center"/>
        </w:trPr>
        <w:tc>
          <w:tcPr>
            <w:tcW w:w="3921" w:type="dxa"/>
            <w:tcBorders>
              <w:top w:val="single" w:sz="4" w:space="0" w:color="000000"/>
              <w:left w:val="nil"/>
              <w:bottom w:val="single" w:sz="4" w:space="0" w:color="auto"/>
              <w:right w:val="nil"/>
            </w:tcBorders>
            <w:hideMark/>
          </w:tcPr>
          <w:p w14:paraId="447B3C13" w14:textId="2FF03653" w:rsidR="004B4FB0" w:rsidRPr="004B4FB0" w:rsidRDefault="00874A73" w:rsidP="00874A73">
            <w:pPr>
              <w:spacing w:after="0" w:line="240" w:lineRule="auto"/>
              <w:jc w:val="center"/>
              <w:rPr>
                <w:rFonts w:ascii="Times New Roman" w:eastAsia="Calibri" w:hAnsi="Times New Roman" w:cs="Times New Roman"/>
                <w:sz w:val="20"/>
                <w:szCs w:val="20"/>
                <w:lang w:eastAsia="ja-JP"/>
              </w:rPr>
            </w:pPr>
            <w:r w:rsidRPr="00874A73">
              <w:rPr>
                <w:rFonts w:ascii="Times New Roman" w:eastAsia="Times New Roman" w:hAnsi="Times New Roman" w:cs="Times New Roman"/>
                <w:sz w:val="20"/>
                <w:szCs w:val="20"/>
                <w:lang w:val="id-ID"/>
              </w:rPr>
              <w:t>C</w:t>
            </w:r>
            <w:r w:rsidRPr="004B4FB0">
              <w:rPr>
                <w:rFonts w:ascii="Times New Roman" w:eastAsia="Times New Roman" w:hAnsi="Times New Roman" w:cs="Times New Roman"/>
                <w:sz w:val="20"/>
                <w:szCs w:val="20"/>
                <w:lang w:val="id-ID"/>
              </w:rPr>
              <w:t>haracteristics</w:t>
            </w:r>
            <w:r w:rsidRPr="00874A73">
              <w:rPr>
                <w:rFonts w:ascii="Times New Roman" w:eastAsia="Times New Roman" w:hAnsi="Times New Roman" w:cs="Times New Roman"/>
                <w:sz w:val="20"/>
                <w:szCs w:val="20"/>
                <w:lang w:val="id-ID"/>
              </w:rPr>
              <w:t xml:space="preserve"> </w:t>
            </w:r>
          </w:p>
        </w:tc>
        <w:tc>
          <w:tcPr>
            <w:tcW w:w="2662" w:type="dxa"/>
            <w:tcBorders>
              <w:top w:val="single" w:sz="4" w:space="0" w:color="000000"/>
              <w:left w:val="nil"/>
              <w:bottom w:val="single" w:sz="4" w:space="0" w:color="auto"/>
              <w:right w:val="nil"/>
            </w:tcBorders>
            <w:hideMark/>
          </w:tcPr>
          <w:p w14:paraId="491A87E7" w14:textId="22FF97BD" w:rsidR="004B4FB0" w:rsidRPr="004B4FB0" w:rsidRDefault="00874A73" w:rsidP="00874A73">
            <w:pPr>
              <w:spacing w:after="0" w:line="240" w:lineRule="auto"/>
              <w:jc w:val="center"/>
              <w:rPr>
                <w:rFonts w:ascii="Times New Roman" w:eastAsia="Calibri" w:hAnsi="Times New Roman" w:cs="Times New Roman"/>
                <w:sz w:val="20"/>
                <w:szCs w:val="20"/>
                <w:lang w:val="id-ID"/>
              </w:rPr>
            </w:pPr>
            <w:r w:rsidRPr="00874A73">
              <w:rPr>
                <w:rFonts w:ascii="Times New Roman" w:eastAsia="Calibri" w:hAnsi="Times New Roman" w:cs="Times New Roman"/>
                <w:sz w:val="20"/>
                <w:szCs w:val="20"/>
                <w:lang w:val="id-ID"/>
              </w:rPr>
              <w:t>f</w:t>
            </w:r>
          </w:p>
        </w:tc>
        <w:tc>
          <w:tcPr>
            <w:tcW w:w="2290" w:type="dxa"/>
            <w:tcBorders>
              <w:top w:val="single" w:sz="4" w:space="0" w:color="000000"/>
              <w:left w:val="nil"/>
              <w:bottom w:val="single" w:sz="4" w:space="0" w:color="auto"/>
              <w:right w:val="nil"/>
            </w:tcBorders>
            <w:hideMark/>
          </w:tcPr>
          <w:p w14:paraId="39BF731A" w14:textId="697285F1" w:rsidR="004B4FB0" w:rsidRPr="004B4FB0" w:rsidRDefault="00874A73" w:rsidP="00874A73">
            <w:pPr>
              <w:spacing w:after="0" w:line="240" w:lineRule="auto"/>
              <w:jc w:val="center"/>
              <w:rPr>
                <w:rFonts w:ascii="Times New Roman" w:eastAsia="Calibri" w:hAnsi="Times New Roman" w:cs="Times New Roman"/>
                <w:sz w:val="20"/>
                <w:szCs w:val="20"/>
                <w:lang w:val="id-ID"/>
              </w:rPr>
            </w:pPr>
            <w:r w:rsidRPr="00874A73">
              <w:rPr>
                <w:rFonts w:ascii="Times New Roman" w:eastAsia="Calibri" w:hAnsi="Times New Roman" w:cs="Times New Roman"/>
                <w:sz w:val="20"/>
                <w:szCs w:val="20"/>
                <w:lang w:val="id-ID"/>
              </w:rPr>
              <w:t>%</w:t>
            </w:r>
          </w:p>
        </w:tc>
      </w:tr>
      <w:tr w:rsidR="00874A73" w:rsidRPr="00874A73" w14:paraId="09A465AC" w14:textId="77777777" w:rsidTr="00874A73">
        <w:trPr>
          <w:trHeight w:val="48"/>
          <w:jc w:val="center"/>
        </w:trPr>
        <w:tc>
          <w:tcPr>
            <w:tcW w:w="3921" w:type="dxa"/>
            <w:tcBorders>
              <w:top w:val="single" w:sz="4" w:space="0" w:color="000000"/>
              <w:left w:val="nil"/>
              <w:bottom w:val="single" w:sz="4" w:space="0" w:color="auto"/>
              <w:right w:val="nil"/>
            </w:tcBorders>
          </w:tcPr>
          <w:p w14:paraId="70231344" w14:textId="601A30D7" w:rsidR="00874A73" w:rsidRPr="00874A73" w:rsidRDefault="00874A73" w:rsidP="004B4FB0">
            <w:pPr>
              <w:spacing w:after="0" w:line="240" w:lineRule="auto"/>
              <w:jc w:val="both"/>
              <w:rPr>
                <w:rFonts w:ascii="Times New Roman" w:eastAsia="Calibri" w:hAnsi="Times New Roman" w:cs="Times New Roman"/>
                <w:sz w:val="20"/>
                <w:szCs w:val="20"/>
              </w:rPr>
            </w:pPr>
            <w:r w:rsidRPr="004B4FB0">
              <w:rPr>
                <w:rFonts w:ascii="Times New Roman" w:eastAsia="Calibri" w:hAnsi="Times New Roman" w:cs="Times New Roman"/>
                <w:sz w:val="20"/>
                <w:szCs w:val="20"/>
              </w:rPr>
              <w:t>Age (years)</w:t>
            </w:r>
          </w:p>
        </w:tc>
        <w:tc>
          <w:tcPr>
            <w:tcW w:w="2662" w:type="dxa"/>
            <w:tcBorders>
              <w:top w:val="single" w:sz="4" w:space="0" w:color="000000"/>
              <w:left w:val="nil"/>
              <w:bottom w:val="single" w:sz="4" w:space="0" w:color="auto"/>
              <w:right w:val="nil"/>
            </w:tcBorders>
          </w:tcPr>
          <w:p w14:paraId="0CA716C9" w14:textId="77777777" w:rsidR="00874A73" w:rsidRPr="00874A73" w:rsidRDefault="00874A73" w:rsidP="00874A73">
            <w:pPr>
              <w:spacing w:after="0" w:line="240" w:lineRule="auto"/>
              <w:jc w:val="center"/>
              <w:rPr>
                <w:rFonts w:ascii="Times New Roman" w:eastAsia="Calibri" w:hAnsi="Times New Roman" w:cs="Times New Roman"/>
                <w:sz w:val="20"/>
                <w:szCs w:val="20"/>
                <w:lang w:val="id-ID"/>
              </w:rPr>
            </w:pPr>
          </w:p>
        </w:tc>
        <w:tc>
          <w:tcPr>
            <w:tcW w:w="2290" w:type="dxa"/>
            <w:tcBorders>
              <w:top w:val="single" w:sz="4" w:space="0" w:color="000000"/>
              <w:left w:val="nil"/>
              <w:bottom w:val="single" w:sz="4" w:space="0" w:color="auto"/>
              <w:right w:val="nil"/>
            </w:tcBorders>
          </w:tcPr>
          <w:p w14:paraId="0121D2E6" w14:textId="77777777" w:rsidR="00874A73" w:rsidRPr="00874A73" w:rsidRDefault="00874A73" w:rsidP="00874A73">
            <w:pPr>
              <w:spacing w:after="0" w:line="240" w:lineRule="auto"/>
              <w:jc w:val="center"/>
              <w:rPr>
                <w:rFonts w:ascii="Times New Roman" w:eastAsia="Calibri" w:hAnsi="Times New Roman" w:cs="Times New Roman"/>
                <w:sz w:val="20"/>
                <w:szCs w:val="20"/>
                <w:lang w:val="id-ID"/>
              </w:rPr>
            </w:pPr>
          </w:p>
        </w:tc>
      </w:tr>
      <w:tr w:rsidR="004B4FB0" w:rsidRPr="004B4FB0" w14:paraId="01F9A063" w14:textId="77777777" w:rsidTr="00874A73">
        <w:trPr>
          <w:trHeight w:val="225"/>
          <w:jc w:val="center"/>
        </w:trPr>
        <w:tc>
          <w:tcPr>
            <w:tcW w:w="3921" w:type="dxa"/>
            <w:tcBorders>
              <w:top w:val="nil"/>
              <w:left w:val="nil"/>
              <w:bottom w:val="nil"/>
              <w:right w:val="nil"/>
            </w:tcBorders>
            <w:vAlign w:val="center"/>
            <w:hideMark/>
          </w:tcPr>
          <w:p w14:paraId="653E988A" w14:textId="77777777" w:rsidR="004B4FB0" w:rsidRPr="004B4FB0" w:rsidRDefault="004B4FB0" w:rsidP="004B4FB0">
            <w:pPr>
              <w:spacing w:after="0" w:line="240" w:lineRule="auto"/>
              <w:jc w:val="both"/>
              <w:rPr>
                <w:rFonts w:ascii="Times New Roman" w:eastAsia="Times New Roman" w:hAnsi="Times New Roman" w:cs="Times New Roman"/>
                <w:sz w:val="20"/>
                <w:szCs w:val="20"/>
                <w:lang w:val="id-ID"/>
              </w:rPr>
            </w:pPr>
            <w:r w:rsidRPr="004B4FB0">
              <w:rPr>
                <w:rFonts w:ascii="Times New Roman" w:eastAsia="Times New Roman" w:hAnsi="Times New Roman" w:cs="Times New Roman"/>
                <w:sz w:val="20"/>
                <w:szCs w:val="20"/>
                <w:lang w:val="id-ID"/>
              </w:rPr>
              <w:t xml:space="preserve">20-25 </w:t>
            </w:r>
          </w:p>
        </w:tc>
        <w:tc>
          <w:tcPr>
            <w:tcW w:w="2662" w:type="dxa"/>
            <w:tcBorders>
              <w:top w:val="nil"/>
              <w:left w:val="nil"/>
              <w:bottom w:val="nil"/>
              <w:right w:val="nil"/>
            </w:tcBorders>
            <w:vAlign w:val="center"/>
            <w:hideMark/>
          </w:tcPr>
          <w:p w14:paraId="2D6ED34E" w14:textId="77777777" w:rsidR="004B4FB0" w:rsidRPr="004B4FB0" w:rsidRDefault="004B4FB0" w:rsidP="00874A73">
            <w:pPr>
              <w:spacing w:after="0" w:line="240" w:lineRule="auto"/>
              <w:jc w:val="center"/>
              <w:rPr>
                <w:rFonts w:ascii="Times New Roman" w:eastAsia="Times New Roman" w:hAnsi="Times New Roman" w:cs="Times New Roman"/>
                <w:sz w:val="20"/>
                <w:szCs w:val="20"/>
                <w:lang w:val="id-ID"/>
              </w:rPr>
            </w:pPr>
            <w:r w:rsidRPr="004B4FB0">
              <w:rPr>
                <w:rFonts w:ascii="Times New Roman" w:eastAsia="Times New Roman" w:hAnsi="Times New Roman" w:cs="Times New Roman"/>
                <w:sz w:val="20"/>
                <w:szCs w:val="20"/>
                <w:lang w:val="id-ID"/>
              </w:rPr>
              <w:t>26</w:t>
            </w:r>
          </w:p>
        </w:tc>
        <w:tc>
          <w:tcPr>
            <w:tcW w:w="2290" w:type="dxa"/>
            <w:tcBorders>
              <w:top w:val="nil"/>
              <w:left w:val="nil"/>
              <w:bottom w:val="nil"/>
              <w:right w:val="nil"/>
            </w:tcBorders>
            <w:vAlign w:val="center"/>
            <w:hideMark/>
          </w:tcPr>
          <w:p w14:paraId="0FAD2F3B" w14:textId="77777777" w:rsidR="004B4FB0" w:rsidRPr="004B4FB0" w:rsidRDefault="004B4FB0" w:rsidP="00874A73">
            <w:pPr>
              <w:spacing w:after="0" w:line="240" w:lineRule="auto"/>
              <w:jc w:val="center"/>
              <w:rPr>
                <w:rFonts w:ascii="Times New Roman" w:eastAsia="Times New Roman" w:hAnsi="Times New Roman" w:cs="Times New Roman"/>
                <w:sz w:val="20"/>
                <w:szCs w:val="20"/>
                <w:lang w:val="id-ID"/>
              </w:rPr>
            </w:pPr>
            <w:r w:rsidRPr="004B4FB0">
              <w:rPr>
                <w:rFonts w:ascii="Times New Roman" w:eastAsia="Times New Roman" w:hAnsi="Times New Roman" w:cs="Times New Roman"/>
                <w:sz w:val="20"/>
                <w:szCs w:val="20"/>
                <w:lang w:val="id-ID"/>
              </w:rPr>
              <w:t>37.1</w:t>
            </w:r>
          </w:p>
        </w:tc>
      </w:tr>
      <w:tr w:rsidR="004B4FB0" w:rsidRPr="004B4FB0" w14:paraId="13753466" w14:textId="77777777" w:rsidTr="00874A73">
        <w:trPr>
          <w:trHeight w:val="218"/>
          <w:jc w:val="center"/>
        </w:trPr>
        <w:tc>
          <w:tcPr>
            <w:tcW w:w="3921" w:type="dxa"/>
            <w:tcBorders>
              <w:top w:val="nil"/>
              <w:left w:val="nil"/>
              <w:bottom w:val="nil"/>
              <w:right w:val="nil"/>
            </w:tcBorders>
            <w:vAlign w:val="center"/>
            <w:hideMark/>
          </w:tcPr>
          <w:p w14:paraId="608AA10C" w14:textId="77777777" w:rsidR="004B4FB0" w:rsidRPr="004B4FB0" w:rsidRDefault="004B4FB0" w:rsidP="004B4FB0">
            <w:pPr>
              <w:spacing w:after="0" w:line="240" w:lineRule="auto"/>
              <w:jc w:val="both"/>
              <w:rPr>
                <w:rFonts w:ascii="Times New Roman" w:eastAsia="Times New Roman" w:hAnsi="Times New Roman" w:cs="Times New Roman"/>
                <w:sz w:val="20"/>
                <w:szCs w:val="20"/>
                <w:lang w:val="id-ID"/>
              </w:rPr>
            </w:pPr>
            <w:r w:rsidRPr="004B4FB0">
              <w:rPr>
                <w:rFonts w:ascii="Times New Roman" w:eastAsia="Times New Roman" w:hAnsi="Times New Roman" w:cs="Times New Roman"/>
                <w:sz w:val="20"/>
                <w:szCs w:val="20"/>
                <w:lang w:val="id-ID"/>
              </w:rPr>
              <w:t xml:space="preserve">26-30 </w:t>
            </w:r>
          </w:p>
        </w:tc>
        <w:tc>
          <w:tcPr>
            <w:tcW w:w="2662" w:type="dxa"/>
            <w:tcBorders>
              <w:top w:val="nil"/>
              <w:left w:val="nil"/>
              <w:bottom w:val="nil"/>
              <w:right w:val="nil"/>
            </w:tcBorders>
            <w:vAlign w:val="center"/>
            <w:hideMark/>
          </w:tcPr>
          <w:p w14:paraId="41513436" w14:textId="77777777" w:rsidR="004B4FB0" w:rsidRPr="004B4FB0" w:rsidRDefault="004B4FB0" w:rsidP="00874A73">
            <w:pPr>
              <w:spacing w:after="0" w:line="240" w:lineRule="auto"/>
              <w:jc w:val="center"/>
              <w:rPr>
                <w:rFonts w:ascii="Times New Roman" w:eastAsia="Times New Roman" w:hAnsi="Times New Roman" w:cs="Times New Roman"/>
                <w:sz w:val="20"/>
                <w:szCs w:val="20"/>
                <w:lang w:val="id-ID"/>
              </w:rPr>
            </w:pPr>
            <w:r w:rsidRPr="004B4FB0">
              <w:rPr>
                <w:rFonts w:ascii="Times New Roman" w:eastAsia="Times New Roman" w:hAnsi="Times New Roman" w:cs="Times New Roman"/>
                <w:sz w:val="20"/>
                <w:szCs w:val="20"/>
                <w:lang w:val="id-ID"/>
              </w:rPr>
              <w:t>21</w:t>
            </w:r>
          </w:p>
        </w:tc>
        <w:tc>
          <w:tcPr>
            <w:tcW w:w="2290" w:type="dxa"/>
            <w:tcBorders>
              <w:top w:val="nil"/>
              <w:left w:val="nil"/>
              <w:bottom w:val="nil"/>
              <w:right w:val="nil"/>
            </w:tcBorders>
            <w:vAlign w:val="center"/>
            <w:hideMark/>
          </w:tcPr>
          <w:p w14:paraId="634CC6D8" w14:textId="77777777" w:rsidR="004B4FB0" w:rsidRPr="004B4FB0" w:rsidRDefault="004B4FB0" w:rsidP="00874A73">
            <w:pPr>
              <w:spacing w:after="0" w:line="240" w:lineRule="auto"/>
              <w:jc w:val="center"/>
              <w:rPr>
                <w:rFonts w:ascii="Times New Roman" w:eastAsia="Times New Roman" w:hAnsi="Times New Roman" w:cs="Times New Roman"/>
                <w:sz w:val="20"/>
                <w:szCs w:val="20"/>
                <w:lang w:val="id-ID"/>
              </w:rPr>
            </w:pPr>
            <w:r w:rsidRPr="004B4FB0">
              <w:rPr>
                <w:rFonts w:ascii="Times New Roman" w:eastAsia="Times New Roman" w:hAnsi="Times New Roman" w:cs="Times New Roman"/>
                <w:sz w:val="20"/>
                <w:szCs w:val="20"/>
                <w:lang w:val="id-ID"/>
              </w:rPr>
              <w:t>30.0</w:t>
            </w:r>
          </w:p>
        </w:tc>
      </w:tr>
      <w:tr w:rsidR="004B4FB0" w:rsidRPr="004B4FB0" w14:paraId="5CE08790" w14:textId="77777777" w:rsidTr="00874A73">
        <w:trPr>
          <w:trHeight w:val="218"/>
          <w:jc w:val="center"/>
        </w:trPr>
        <w:tc>
          <w:tcPr>
            <w:tcW w:w="3921" w:type="dxa"/>
            <w:tcBorders>
              <w:top w:val="nil"/>
              <w:left w:val="nil"/>
              <w:bottom w:val="nil"/>
              <w:right w:val="nil"/>
            </w:tcBorders>
            <w:vAlign w:val="center"/>
            <w:hideMark/>
          </w:tcPr>
          <w:p w14:paraId="1267DE10" w14:textId="77777777" w:rsidR="004B4FB0" w:rsidRPr="004B4FB0" w:rsidRDefault="004B4FB0" w:rsidP="004B4FB0">
            <w:pPr>
              <w:spacing w:after="0" w:line="240" w:lineRule="auto"/>
              <w:jc w:val="both"/>
              <w:rPr>
                <w:rFonts w:ascii="Times New Roman" w:eastAsia="Times New Roman" w:hAnsi="Times New Roman" w:cs="Times New Roman"/>
                <w:sz w:val="20"/>
                <w:szCs w:val="20"/>
                <w:lang w:val="id-ID"/>
              </w:rPr>
            </w:pPr>
            <w:r w:rsidRPr="004B4FB0">
              <w:rPr>
                <w:rFonts w:ascii="Times New Roman" w:eastAsia="Times New Roman" w:hAnsi="Times New Roman" w:cs="Times New Roman"/>
                <w:sz w:val="20"/>
                <w:szCs w:val="20"/>
                <w:lang w:val="id-ID"/>
              </w:rPr>
              <w:t xml:space="preserve">31-35 </w:t>
            </w:r>
          </w:p>
        </w:tc>
        <w:tc>
          <w:tcPr>
            <w:tcW w:w="2662" w:type="dxa"/>
            <w:tcBorders>
              <w:top w:val="nil"/>
              <w:left w:val="nil"/>
              <w:bottom w:val="nil"/>
              <w:right w:val="nil"/>
            </w:tcBorders>
            <w:vAlign w:val="center"/>
            <w:hideMark/>
          </w:tcPr>
          <w:p w14:paraId="35BEB759" w14:textId="77777777" w:rsidR="004B4FB0" w:rsidRPr="004B4FB0" w:rsidRDefault="004B4FB0" w:rsidP="00874A73">
            <w:pPr>
              <w:spacing w:after="0" w:line="240" w:lineRule="auto"/>
              <w:jc w:val="center"/>
              <w:rPr>
                <w:rFonts w:ascii="Times New Roman" w:eastAsia="Times New Roman" w:hAnsi="Times New Roman" w:cs="Times New Roman"/>
                <w:sz w:val="20"/>
                <w:szCs w:val="20"/>
                <w:lang w:val="id-ID"/>
              </w:rPr>
            </w:pPr>
            <w:r w:rsidRPr="004B4FB0">
              <w:rPr>
                <w:rFonts w:ascii="Times New Roman" w:eastAsia="Times New Roman" w:hAnsi="Times New Roman" w:cs="Times New Roman"/>
                <w:sz w:val="20"/>
                <w:szCs w:val="20"/>
                <w:lang w:val="id-ID"/>
              </w:rPr>
              <w:t>16</w:t>
            </w:r>
          </w:p>
        </w:tc>
        <w:tc>
          <w:tcPr>
            <w:tcW w:w="2290" w:type="dxa"/>
            <w:tcBorders>
              <w:top w:val="nil"/>
              <w:left w:val="nil"/>
              <w:bottom w:val="nil"/>
              <w:right w:val="nil"/>
            </w:tcBorders>
            <w:vAlign w:val="center"/>
            <w:hideMark/>
          </w:tcPr>
          <w:p w14:paraId="708C9943" w14:textId="77777777" w:rsidR="004B4FB0" w:rsidRPr="004B4FB0" w:rsidRDefault="004B4FB0" w:rsidP="00874A73">
            <w:pPr>
              <w:spacing w:after="0" w:line="240" w:lineRule="auto"/>
              <w:jc w:val="center"/>
              <w:rPr>
                <w:rFonts w:ascii="Times New Roman" w:eastAsia="Times New Roman" w:hAnsi="Times New Roman" w:cs="Times New Roman"/>
                <w:sz w:val="20"/>
                <w:szCs w:val="20"/>
                <w:lang w:val="id-ID"/>
              </w:rPr>
            </w:pPr>
            <w:r w:rsidRPr="004B4FB0">
              <w:rPr>
                <w:rFonts w:ascii="Times New Roman" w:eastAsia="Times New Roman" w:hAnsi="Times New Roman" w:cs="Times New Roman"/>
                <w:sz w:val="20"/>
                <w:szCs w:val="20"/>
                <w:lang w:val="id-ID"/>
              </w:rPr>
              <w:t>22.9</w:t>
            </w:r>
          </w:p>
        </w:tc>
      </w:tr>
      <w:tr w:rsidR="004B4FB0" w:rsidRPr="004B4FB0" w14:paraId="4D069660" w14:textId="77777777" w:rsidTr="00874A73">
        <w:trPr>
          <w:trHeight w:val="218"/>
          <w:jc w:val="center"/>
        </w:trPr>
        <w:tc>
          <w:tcPr>
            <w:tcW w:w="3921" w:type="dxa"/>
            <w:tcBorders>
              <w:top w:val="nil"/>
              <w:left w:val="nil"/>
              <w:bottom w:val="nil"/>
              <w:right w:val="nil"/>
            </w:tcBorders>
            <w:vAlign w:val="center"/>
            <w:hideMark/>
          </w:tcPr>
          <w:p w14:paraId="2CBD92A1" w14:textId="77777777" w:rsidR="004B4FB0" w:rsidRPr="004B4FB0" w:rsidRDefault="004B4FB0" w:rsidP="004B4FB0">
            <w:pPr>
              <w:spacing w:after="0" w:line="240" w:lineRule="auto"/>
              <w:jc w:val="both"/>
              <w:rPr>
                <w:rFonts w:ascii="Times New Roman" w:eastAsia="Times New Roman" w:hAnsi="Times New Roman" w:cs="Times New Roman"/>
                <w:sz w:val="20"/>
                <w:szCs w:val="20"/>
                <w:lang w:val="id-ID"/>
              </w:rPr>
            </w:pPr>
            <w:r w:rsidRPr="004B4FB0">
              <w:rPr>
                <w:rFonts w:ascii="Times New Roman" w:eastAsia="Times New Roman" w:hAnsi="Times New Roman" w:cs="Times New Roman"/>
                <w:sz w:val="20"/>
                <w:szCs w:val="20"/>
                <w:lang w:val="id-ID"/>
              </w:rPr>
              <w:t xml:space="preserve">36-40 </w:t>
            </w:r>
          </w:p>
        </w:tc>
        <w:tc>
          <w:tcPr>
            <w:tcW w:w="2662" w:type="dxa"/>
            <w:tcBorders>
              <w:top w:val="nil"/>
              <w:left w:val="nil"/>
              <w:bottom w:val="nil"/>
              <w:right w:val="nil"/>
            </w:tcBorders>
            <w:vAlign w:val="center"/>
            <w:hideMark/>
          </w:tcPr>
          <w:p w14:paraId="7FAEF2DE" w14:textId="77777777" w:rsidR="004B4FB0" w:rsidRPr="004B4FB0" w:rsidRDefault="004B4FB0" w:rsidP="00874A73">
            <w:pPr>
              <w:spacing w:after="0" w:line="240" w:lineRule="auto"/>
              <w:jc w:val="center"/>
              <w:rPr>
                <w:rFonts w:ascii="Times New Roman" w:eastAsia="Times New Roman" w:hAnsi="Times New Roman" w:cs="Times New Roman"/>
                <w:sz w:val="20"/>
                <w:szCs w:val="20"/>
                <w:lang w:val="id-ID"/>
              </w:rPr>
            </w:pPr>
            <w:r w:rsidRPr="004B4FB0">
              <w:rPr>
                <w:rFonts w:ascii="Times New Roman" w:eastAsia="Times New Roman" w:hAnsi="Times New Roman" w:cs="Times New Roman"/>
                <w:sz w:val="20"/>
                <w:szCs w:val="20"/>
                <w:lang w:val="id-ID"/>
              </w:rPr>
              <w:t>4</w:t>
            </w:r>
          </w:p>
        </w:tc>
        <w:tc>
          <w:tcPr>
            <w:tcW w:w="2290" w:type="dxa"/>
            <w:tcBorders>
              <w:top w:val="nil"/>
              <w:left w:val="nil"/>
              <w:bottom w:val="nil"/>
              <w:right w:val="nil"/>
            </w:tcBorders>
            <w:vAlign w:val="center"/>
            <w:hideMark/>
          </w:tcPr>
          <w:p w14:paraId="75A81A51" w14:textId="77777777" w:rsidR="004B4FB0" w:rsidRPr="004B4FB0" w:rsidRDefault="004B4FB0" w:rsidP="00874A73">
            <w:pPr>
              <w:spacing w:after="0" w:line="240" w:lineRule="auto"/>
              <w:jc w:val="center"/>
              <w:rPr>
                <w:rFonts w:ascii="Times New Roman" w:eastAsia="Times New Roman" w:hAnsi="Times New Roman" w:cs="Times New Roman"/>
                <w:sz w:val="20"/>
                <w:szCs w:val="20"/>
                <w:lang w:val="id-ID"/>
              </w:rPr>
            </w:pPr>
            <w:r w:rsidRPr="004B4FB0">
              <w:rPr>
                <w:rFonts w:ascii="Times New Roman" w:eastAsia="Times New Roman" w:hAnsi="Times New Roman" w:cs="Times New Roman"/>
                <w:sz w:val="20"/>
                <w:szCs w:val="20"/>
                <w:lang w:val="id-ID"/>
              </w:rPr>
              <w:t>5.7</w:t>
            </w:r>
          </w:p>
        </w:tc>
      </w:tr>
      <w:tr w:rsidR="00874A73" w:rsidRPr="00874A73" w14:paraId="0B1CF809" w14:textId="77777777" w:rsidTr="00874A73">
        <w:trPr>
          <w:trHeight w:val="218"/>
          <w:jc w:val="center"/>
        </w:trPr>
        <w:tc>
          <w:tcPr>
            <w:tcW w:w="3921" w:type="dxa"/>
            <w:tcBorders>
              <w:top w:val="nil"/>
              <w:left w:val="nil"/>
              <w:bottom w:val="single" w:sz="4" w:space="0" w:color="auto"/>
              <w:right w:val="nil"/>
            </w:tcBorders>
            <w:vAlign w:val="center"/>
            <w:hideMark/>
          </w:tcPr>
          <w:p w14:paraId="10C3D1F2" w14:textId="77777777" w:rsidR="004B4FB0" w:rsidRPr="004B4FB0" w:rsidRDefault="004B4FB0" w:rsidP="004B4FB0">
            <w:pPr>
              <w:spacing w:after="0" w:line="240" w:lineRule="auto"/>
              <w:jc w:val="both"/>
              <w:rPr>
                <w:rFonts w:ascii="Times New Roman" w:eastAsia="Times New Roman" w:hAnsi="Times New Roman" w:cs="Times New Roman"/>
                <w:sz w:val="20"/>
                <w:szCs w:val="20"/>
                <w:lang w:val="id-ID"/>
              </w:rPr>
            </w:pPr>
            <w:r w:rsidRPr="004B4FB0">
              <w:rPr>
                <w:rFonts w:ascii="Times New Roman" w:eastAsia="Times New Roman" w:hAnsi="Times New Roman" w:cs="Times New Roman"/>
                <w:sz w:val="20"/>
                <w:szCs w:val="20"/>
                <w:lang w:val="id-ID"/>
              </w:rPr>
              <w:t xml:space="preserve">41-45 </w:t>
            </w:r>
          </w:p>
        </w:tc>
        <w:tc>
          <w:tcPr>
            <w:tcW w:w="2662" w:type="dxa"/>
            <w:tcBorders>
              <w:top w:val="nil"/>
              <w:left w:val="nil"/>
              <w:bottom w:val="single" w:sz="4" w:space="0" w:color="auto"/>
              <w:right w:val="nil"/>
            </w:tcBorders>
            <w:vAlign w:val="center"/>
            <w:hideMark/>
          </w:tcPr>
          <w:p w14:paraId="4359E810" w14:textId="77777777" w:rsidR="004B4FB0" w:rsidRPr="004B4FB0" w:rsidRDefault="004B4FB0" w:rsidP="00874A73">
            <w:pPr>
              <w:spacing w:after="0" w:line="240" w:lineRule="auto"/>
              <w:jc w:val="center"/>
              <w:rPr>
                <w:rFonts w:ascii="Times New Roman" w:eastAsia="Times New Roman" w:hAnsi="Times New Roman" w:cs="Times New Roman"/>
                <w:sz w:val="20"/>
                <w:szCs w:val="20"/>
                <w:lang w:val="id-ID"/>
              </w:rPr>
            </w:pPr>
            <w:r w:rsidRPr="004B4FB0">
              <w:rPr>
                <w:rFonts w:ascii="Times New Roman" w:eastAsia="Times New Roman" w:hAnsi="Times New Roman" w:cs="Times New Roman"/>
                <w:sz w:val="20"/>
                <w:szCs w:val="20"/>
                <w:lang w:val="id-ID"/>
              </w:rPr>
              <w:t>3</w:t>
            </w:r>
          </w:p>
        </w:tc>
        <w:tc>
          <w:tcPr>
            <w:tcW w:w="2290" w:type="dxa"/>
            <w:tcBorders>
              <w:top w:val="nil"/>
              <w:left w:val="nil"/>
              <w:bottom w:val="single" w:sz="4" w:space="0" w:color="auto"/>
              <w:right w:val="nil"/>
            </w:tcBorders>
            <w:vAlign w:val="center"/>
            <w:hideMark/>
          </w:tcPr>
          <w:p w14:paraId="6B287BA9" w14:textId="77777777" w:rsidR="004B4FB0" w:rsidRPr="004B4FB0" w:rsidRDefault="004B4FB0" w:rsidP="00874A73">
            <w:pPr>
              <w:spacing w:after="0" w:line="240" w:lineRule="auto"/>
              <w:jc w:val="center"/>
              <w:rPr>
                <w:rFonts w:ascii="Times New Roman" w:eastAsia="Times New Roman" w:hAnsi="Times New Roman" w:cs="Times New Roman"/>
                <w:sz w:val="20"/>
                <w:szCs w:val="20"/>
                <w:lang w:val="id-ID"/>
              </w:rPr>
            </w:pPr>
            <w:r w:rsidRPr="004B4FB0">
              <w:rPr>
                <w:rFonts w:ascii="Times New Roman" w:eastAsia="Times New Roman" w:hAnsi="Times New Roman" w:cs="Times New Roman"/>
                <w:sz w:val="20"/>
                <w:szCs w:val="20"/>
                <w:lang w:val="id-ID"/>
              </w:rPr>
              <w:t>4.3</w:t>
            </w:r>
          </w:p>
        </w:tc>
      </w:tr>
      <w:tr w:rsidR="00874A73" w:rsidRPr="00874A73" w14:paraId="2363B9B2" w14:textId="77777777" w:rsidTr="00874A73">
        <w:trPr>
          <w:trHeight w:val="218"/>
          <w:jc w:val="center"/>
        </w:trPr>
        <w:tc>
          <w:tcPr>
            <w:tcW w:w="3921" w:type="dxa"/>
            <w:tcBorders>
              <w:top w:val="single" w:sz="4" w:space="0" w:color="auto"/>
              <w:left w:val="nil"/>
              <w:bottom w:val="single" w:sz="4" w:space="0" w:color="auto"/>
              <w:right w:val="nil"/>
            </w:tcBorders>
            <w:vAlign w:val="center"/>
          </w:tcPr>
          <w:p w14:paraId="3ACDF822" w14:textId="7CA7FAF7" w:rsidR="00874A73" w:rsidRPr="00874A73" w:rsidRDefault="00874A73" w:rsidP="004B4FB0">
            <w:pPr>
              <w:spacing w:after="0" w:line="240" w:lineRule="auto"/>
              <w:jc w:val="both"/>
              <w:rPr>
                <w:rFonts w:ascii="Times New Roman" w:eastAsia="Times New Roman" w:hAnsi="Times New Roman" w:cs="Times New Roman"/>
                <w:sz w:val="20"/>
                <w:szCs w:val="20"/>
                <w:lang w:val="id-ID"/>
              </w:rPr>
            </w:pPr>
            <w:r w:rsidRPr="004B4FB0">
              <w:rPr>
                <w:rFonts w:ascii="Times New Roman" w:eastAsia="Calibri" w:hAnsi="Times New Roman" w:cs="Times New Roman"/>
                <w:sz w:val="20"/>
                <w:szCs w:val="20"/>
              </w:rPr>
              <w:t>Education</w:t>
            </w:r>
          </w:p>
        </w:tc>
        <w:tc>
          <w:tcPr>
            <w:tcW w:w="2662" w:type="dxa"/>
            <w:tcBorders>
              <w:top w:val="single" w:sz="4" w:space="0" w:color="auto"/>
              <w:left w:val="nil"/>
              <w:bottom w:val="single" w:sz="4" w:space="0" w:color="auto"/>
              <w:right w:val="nil"/>
            </w:tcBorders>
            <w:vAlign w:val="center"/>
          </w:tcPr>
          <w:p w14:paraId="0AB4F4EB" w14:textId="77777777" w:rsidR="00874A73" w:rsidRPr="00874A73" w:rsidRDefault="00874A73" w:rsidP="00874A73">
            <w:pPr>
              <w:spacing w:after="0" w:line="240" w:lineRule="auto"/>
              <w:jc w:val="center"/>
              <w:rPr>
                <w:rFonts w:ascii="Times New Roman" w:eastAsia="Times New Roman" w:hAnsi="Times New Roman" w:cs="Times New Roman"/>
                <w:sz w:val="20"/>
                <w:szCs w:val="20"/>
                <w:lang w:val="id-ID"/>
              </w:rPr>
            </w:pPr>
          </w:p>
        </w:tc>
        <w:tc>
          <w:tcPr>
            <w:tcW w:w="2290" w:type="dxa"/>
            <w:tcBorders>
              <w:top w:val="single" w:sz="4" w:space="0" w:color="auto"/>
              <w:left w:val="nil"/>
              <w:bottom w:val="single" w:sz="4" w:space="0" w:color="auto"/>
              <w:right w:val="nil"/>
            </w:tcBorders>
            <w:vAlign w:val="center"/>
          </w:tcPr>
          <w:p w14:paraId="5B248734" w14:textId="77777777" w:rsidR="00874A73" w:rsidRPr="00874A73" w:rsidRDefault="00874A73" w:rsidP="00874A73">
            <w:pPr>
              <w:spacing w:after="0" w:line="240" w:lineRule="auto"/>
              <w:jc w:val="center"/>
              <w:rPr>
                <w:rFonts w:ascii="Times New Roman" w:eastAsia="Times New Roman" w:hAnsi="Times New Roman" w:cs="Times New Roman"/>
                <w:sz w:val="20"/>
                <w:szCs w:val="20"/>
                <w:lang w:val="id-ID"/>
              </w:rPr>
            </w:pPr>
          </w:p>
        </w:tc>
      </w:tr>
      <w:tr w:rsidR="00874A73" w:rsidRPr="00874A73" w14:paraId="7F4BAF40" w14:textId="77777777" w:rsidTr="00874A73">
        <w:trPr>
          <w:trHeight w:val="218"/>
          <w:jc w:val="center"/>
        </w:trPr>
        <w:tc>
          <w:tcPr>
            <w:tcW w:w="3921" w:type="dxa"/>
            <w:tcBorders>
              <w:top w:val="single" w:sz="4" w:space="0" w:color="auto"/>
              <w:left w:val="nil"/>
              <w:bottom w:val="single" w:sz="4" w:space="0" w:color="auto"/>
              <w:right w:val="nil"/>
            </w:tcBorders>
            <w:vAlign w:val="center"/>
          </w:tcPr>
          <w:p w14:paraId="7F532A85" w14:textId="2C94422B" w:rsidR="00874A73" w:rsidRPr="00874A73" w:rsidRDefault="00874A73" w:rsidP="00874A73">
            <w:pPr>
              <w:spacing w:after="0" w:line="240" w:lineRule="auto"/>
              <w:jc w:val="both"/>
              <w:rPr>
                <w:rFonts w:ascii="Times New Roman" w:eastAsia="Calibri" w:hAnsi="Times New Roman" w:cs="Times New Roman"/>
                <w:sz w:val="20"/>
                <w:szCs w:val="20"/>
              </w:rPr>
            </w:pPr>
            <w:r w:rsidRPr="004B4FB0">
              <w:rPr>
                <w:rFonts w:ascii="Times New Roman" w:eastAsia="Times New Roman" w:hAnsi="Times New Roman" w:cs="Times New Roman"/>
                <w:sz w:val="20"/>
                <w:szCs w:val="20"/>
                <w:lang w:val="id-ID"/>
              </w:rPr>
              <w:t>Elementary school</w:t>
            </w:r>
          </w:p>
        </w:tc>
        <w:tc>
          <w:tcPr>
            <w:tcW w:w="2662" w:type="dxa"/>
            <w:tcBorders>
              <w:top w:val="single" w:sz="4" w:space="0" w:color="auto"/>
              <w:left w:val="nil"/>
              <w:bottom w:val="single" w:sz="4" w:space="0" w:color="auto"/>
              <w:right w:val="nil"/>
            </w:tcBorders>
            <w:vAlign w:val="center"/>
          </w:tcPr>
          <w:p w14:paraId="34931C97" w14:textId="4EBB416A" w:rsidR="00874A73" w:rsidRPr="00874A73" w:rsidRDefault="00874A73" w:rsidP="00874A73">
            <w:pPr>
              <w:spacing w:after="0" w:line="240" w:lineRule="auto"/>
              <w:jc w:val="center"/>
              <w:rPr>
                <w:rFonts w:ascii="Times New Roman" w:eastAsia="Times New Roman" w:hAnsi="Times New Roman" w:cs="Times New Roman"/>
                <w:sz w:val="20"/>
                <w:szCs w:val="20"/>
                <w:lang w:val="id-ID"/>
              </w:rPr>
            </w:pPr>
            <w:r w:rsidRPr="004B4FB0">
              <w:rPr>
                <w:rFonts w:ascii="Times New Roman" w:eastAsia="Times New Roman" w:hAnsi="Times New Roman" w:cs="Times New Roman"/>
                <w:sz w:val="20"/>
                <w:szCs w:val="20"/>
                <w:lang w:val="id-ID"/>
              </w:rPr>
              <w:t>2</w:t>
            </w:r>
          </w:p>
        </w:tc>
        <w:tc>
          <w:tcPr>
            <w:tcW w:w="2290" w:type="dxa"/>
            <w:tcBorders>
              <w:top w:val="single" w:sz="4" w:space="0" w:color="auto"/>
              <w:left w:val="nil"/>
              <w:bottom w:val="single" w:sz="4" w:space="0" w:color="auto"/>
              <w:right w:val="nil"/>
            </w:tcBorders>
            <w:vAlign w:val="center"/>
          </w:tcPr>
          <w:p w14:paraId="0ABC9278" w14:textId="00C95887" w:rsidR="00874A73" w:rsidRPr="00874A73" w:rsidRDefault="00874A73" w:rsidP="00874A73">
            <w:pPr>
              <w:spacing w:after="0" w:line="240" w:lineRule="auto"/>
              <w:jc w:val="center"/>
              <w:rPr>
                <w:rFonts w:ascii="Times New Roman" w:eastAsia="Times New Roman" w:hAnsi="Times New Roman" w:cs="Times New Roman"/>
                <w:sz w:val="20"/>
                <w:szCs w:val="20"/>
                <w:lang w:val="id-ID"/>
              </w:rPr>
            </w:pPr>
            <w:r w:rsidRPr="004B4FB0">
              <w:rPr>
                <w:rFonts w:ascii="Times New Roman" w:eastAsia="Times New Roman" w:hAnsi="Times New Roman" w:cs="Times New Roman"/>
                <w:sz w:val="20"/>
                <w:szCs w:val="20"/>
                <w:lang w:val="id-ID"/>
              </w:rPr>
              <w:t>2.9</w:t>
            </w:r>
          </w:p>
        </w:tc>
      </w:tr>
      <w:tr w:rsidR="00874A73" w:rsidRPr="00874A73" w14:paraId="4BC24294" w14:textId="77777777" w:rsidTr="00874A73">
        <w:trPr>
          <w:trHeight w:val="218"/>
          <w:jc w:val="center"/>
        </w:trPr>
        <w:tc>
          <w:tcPr>
            <w:tcW w:w="3921" w:type="dxa"/>
            <w:tcBorders>
              <w:top w:val="single" w:sz="4" w:space="0" w:color="auto"/>
              <w:left w:val="nil"/>
              <w:bottom w:val="single" w:sz="4" w:space="0" w:color="auto"/>
              <w:right w:val="nil"/>
            </w:tcBorders>
            <w:vAlign w:val="center"/>
          </w:tcPr>
          <w:p w14:paraId="04F63E4F" w14:textId="4755DE6D" w:rsidR="00874A73" w:rsidRPr="00874A73" w:rsidRDefault="00874A73" w:rsidP="00874A73">
            <w:pPr>
              <w:spacing w:after="0" w:line="240" w:lineRule="auto"/>
              <w:jc w:val="both"/>
              <w:rPr>
                <w:rFonts w:ascii="Times New Roman" w:eastAsia="Calibri" w:hAnsi="Times New Roman" w:cs="Times New Roman"/>
                <w:sz w:val="20"/>
                <w:szCs w:val="20"/>
              </w:rPr>
            </w:pPr>
            <w:r w:rsidRPr="004B4FB0">
              <w:rPr>
                <w:rFonts w:ascii="Times New Roman" w:eastAsia="Times New Roman" w:hAnsi="Times New Roman" w:cs="Times New Roman"/>
                <w:sz w:val="20"/>
                <w:szCs w:val="20"/>
                <w:lang w:val="id-ID"/>
              </w:rPr>
              <w:t>Junior high school</w:t>
            </w:r>
          </w:p>
        </w:tc>
        <w:tc>
          <w:tcPr>
            <w:tcW w:w="2662" w:type="dxa"/>
            <w:tcBorders>
              <w:top w:val="single" w:sz="4" w:space="0" w:color="auto"/>
              <w:left w:val="nil"/>
              <w:bottom w:val="single" w:sz="4" w:space="0" w:color="auto"/>
              <w:right w:val="nil"/>
            </w:tcBorders>
            <w:vAlign w:val="center"/>
          </w:tcPr>
          <w:p w14:paraId="75C11365" w14:textId="4442DBF5" w:rsidR="00874A73" w:rsidRPr="00874A73" w:rsidRDefault="00874A73" w:rsidP="00874A73">
            <w:pPr>
              <w:spacing w:after="0" w:line="240" w:lineRule="auto"/>
              <w:jc w:val="center"/>
              <w:rPr>
                <w:rFonts w:ascii="Times New Roman" w:eastAsia="Times New Roman" w:hAnsi="Times New Roman" w:cs="Times New Roman"/>
                <w:sz w:val="20"/>
                <w:szCs w:val="20"/>
                <w:lang w:val="id-ID"/>
              </w:rPr>
            </w:pPr>
            <w:r w:rsidRPr="004B4FB0">
              <w:rPr>
                <w:rFonts w:ascii="Times New Roman" w:eastAsia="Times New Roman" w:hAnsi="Times New Roman" w:cs="Times New Roman"/>
                <w:sz w:val="20"/>
                <w:szCs w:val="20"/>
                <w:lang w:val="id-ID"/>
              </w:rPr>
              <w:t>9</w:t>
            </w:r>
          </w:p>
        </w:tc>
        <w:tc>
          <w:tcPr>
            <w:tcW w:w="2290" w:type="dxa"/>
            <w:tcBorders>
              <w:top w:val="single" w:sz="4" w:space="0" w:color="auto"/>
              <w:left w:val="nil"/>
              <w:bottom w:val="single" w:sz="4" w:space="0" w:color="auto"/>
              <w:right w:val="nil"/>
            </w:tcBorders>
            <w:vAlign w:val="center"/>
          </w:tcPr>
          <w:p w14:paraId="0B11FA76" w14:textId="53FD1B92" w:rsidR="00874A73" w:rsidRPr="00874A73" w:rsidRDefault="00874A73" w:rsidP="00874A73">
            <w:pPr>
              <w:spacing w:after="0" w:line="240" w:lineRule="auto"/>
              <w:jc w:val="center"/>
              <w:rPr>
                <w:rFonts w:ascii="Times New Roman" w:eastAsia="Times New Roman" w:hAnsi="Times New Roman" w:cs="Times New Roman"/>
                <w:sz w:val="20"/>
                <w:szCs w:val="20"/>
                <w:lang w:val="id-ID"/>
              </w:rPr>
            </w:pPr>
            <w:r w:rsidRPr="004B4FB0">
              <w:rPr>
                <w:rFonts w:ascii="Times New Roman" w:eastAsia="Times New Roman" w:hAnsi="Times New Roman" w:cs="Times New Roman"/>
                <w:sz w:val="20"/>
                <w:szCs w:val="20"/>
                <w:lang w:val="id-ID"/>
              </w:rPr>
              <w:t>12.9</w:t>
            </w:r>
          </w:p>
        </w:tc>
      </w:tr>
      <w:tr w:rsidR="00874A73" w:rsidRPr="00874A73" w14:paraId="6D0D2F1E" w14:textId="77777777" w:rsidTr="00874A73">
        <w:trPr>
          <w:trHeight w:val="218"/>
          <w:jc w:val="center"/>
        </w:trPr>
        <w:tc>
          <w:tcPr>
            <w:tcW w:w="3921" w:type="dxa"/>
            <w:tcBorders>
              <w:top w:val="single" w:sz="4" w:space="0" w:color="auto"/>
              <w:left w:val="nil"/>
              <w:bottom w:val="single" w:sz="4" w:space="0" w:color="auto"/>
              <w:right w:val="nil"/>
            </w:tcBorders>
            <w:vAlign w:val="center"/>
          </w:tcPr>
          <w:p w14:paraId="1991ADF2" w14:textId="30179A83" w:rsidR="00874A73" w:rsidRPr="00874A73" w:rsidRDefault="00874A73" w:rsidP="00874A73">
            <w:pPr>
              <w:spacing w:after="0" w:line="240" w:lineRule="auto"/>
              <w:jc w:val="both"/>
              <w:rPr>
                <w:rFonts w:ascii="Times New Roman" w:eastAsia="Calibri" w:hAnsi="Times New Roman" w:cs="Times New Roman"/>
                <w:sz w:val="20"/>
                <w:szCs w:val="20"/>
              </w:rPr>
            </w:pPr>
            <w:r w:rsidRPr="004B4FB0">
              <w:rPr>
                <w:rFonts w:ascii="Times New Roman" w:eastAsia="Times New Roman" w:hAnsi="Times New Roman" w:cs="Times New Roman"/>
                <w:sz w:val="20"/>
                <w:szCs w:val="20"/>
                <w:lang w:val="id-ID"/>
              </w:rPr>
              <w:t>Senior high school</w:t>
            </w:r>
          </w:p>
        </w:tc>
        <w:tc>
          <w:tcPr>
            <w:tcW w:w="2662" w:type="dxa"/>
            <w:tcBorders>
              <w:top w:val="single" w:sz="4" w:space="0" w:color="auto"/>
              <w:left w:val="nil"/>
              <w:bottom w:val="single" w:sz="4" w:space="0" w:color="auto"/>
              <w:right w:val="nil"/>
            </w:tcBorders>
            <w:vAlign w:val="center"/>
          </w:tcPr>
          <w:p w14:paraId="04CAC9BA" w14:textId="148F71B4" w:rsidR="00874A73" w:rsidRPr="00874A73" w:rsidRDefault="00874A73" w:rsidP="00874A73">
            <w:pPr>
              <w:spacing w:after="0" w:line="240" w:lineRule="auto"/>
              <w:jc w:val="center"/>
              <w:rPr>
                <w:rFonts w:ascii="Times New Roman" w:eastAsia="Times New Roman" w:hAnsi="Times New Roman" w:cs="Times New Roman"/>
                <w:sz w:val="20"/>
                <w:szCs w:val="20"/>
                <w:lang w:val="id-ID"/>
              </w:rPr>
            </w:pPr>
            <w:r w:rsidRPr="004B4FB0">
              <w:rPr>
                <w:rFonts w:ascii="Times New Roman" w:eastAsia="Times New Roman" w:hAnsi="Times New Roman" w:cs="Times New Roman"/>
                <w:sz w:val="20"/>
                <w:szCs w:val="20"/>
                <w:lang w:val="id-ID"/>
              </w:rPr>
              <w:t>46</w:t>
            </w:r>
          </w:p>
        </w:tc>
        <w:tc>
          <w:tcPr>
            <w:tcW w:w="2290" w:type="dxa"/>
            <w:tcBorders>
              <w:top w:val="single" w:sz="4" w:space="0" w:color="auto"/>
              <w:left w:val="nil"/>
              <w:bottom w:val="single" w:sz="4" w:space="0" w:color="auto"/>
              <w:right w:val="nil"/>
            </w:tcBorders>
            <w:vAlign w:val="center"/>
          </w:tcPr>
          <w:p w14:paraId="72A98982" w14:textId="5E09BF42" w:rsidR="00874A73" w:rsidRPr="00874A73" w:rsidRDefault="00874A73" w:rsidP="00874A73">
            <w:pPr>
              <w:spacing w:after="0" w:line="240" w:lineRule="auto"/>
              <w:jc w:val="center"/>
              <w:rPr>
                <w:rFonts w:ascii="Times New Roman" w:eastAsia="Times New Roman" w:hAnsi="Times New Roman" w:cs="Times New Roman"/>
                <w:sz w:val="20"/>
                <w:szCs w:val="20"/>
                <w:lang w:val="id-ID"/>
              </w:rPr>
            </w:pPr>
            <w:r w:rsidRPr="004B4FB0">
              <w:rPr>
                <w:rFonts w:ascii="Times New Roman" w:eastAsia="Times New Roman" w:hAnsi="Times New Roman" w:cs="Times New Roman"/>
                <w:sz w:val="20"/>
                <w:szCs w:val="20"/>
                <w:lang w:val="id-ID"/>
              </w:rPr>
              <w:t>65.7</w:t>
            </w:r>
          </w:p>
        </w:tc>
      </w:tr>
      <w:tr w:rsidR="00874A73" w:rsidRPr="00874A73" w14:paraId="02BD2949" w14:textId="77777777" w:rsidTr="00874A73">
        <w:trPr>
          <w:trHeight w:val="218"/>
          <w:jc w:val="center"/>
        </w:trPr>
        <w:tc>
          <w:tcPr>
            <w:tcW w:w="3921" w:type="dxa"/>
            <w:tcBorders>
              <w:top w:val="single" w:sz="4" w:space="0" w:color="auto"/>
              <w:left w:val="nil"/>
              <w:bottom w:val="single" w:sz="4" w:space="0" w:color="auto"/>
              <w:right w:val="nil"/>
            </w:tcBorders>
          </w:tcPr>
          <w:p w14:paraId="214A9A7D" w14:textId="1CDD413B" w:rsidR="00874A73" w:rsidRPr="00874A73" w:rsidRDefault="00874A73" w:rsidP="00874A73">
            <w:pPr>
              <w:spacing w:after="0" w:line="240" w:lineRule="auto"/>
              <w:jc w:val="both"/>
              <w:rPr>
                <w:rFonts w:ascii="Times New Roman" w:eastAsia="Times New Roman" w:hAnsi="Times New Roman" w:cs="Times New Roman"/>
                <w:sz w:val="20"/>
                <w:szCs w:val="20"/>
                <w:lang w:val="id-ID"/>
              </w:rPr>
            </w:pPr>
            <w:r w:rsidRPr="00874A73">
              <w:rPr>
                <w:rFonts w:ascii="Times New Roman" w:hAnsi="Times New Roman" w:cs="Times New Roman"/>
                <w:sz w:val="20"/>
                <w:szCs w:val="20"/>
              </w:rPr>
              <w:t>Diploma/Bachelor’s degree</w:t>
            </w:r>
          </w:p>
        </w:tc>
        <w:tc>
          <w:tcPr>
            <w:tcW w:w="2662" w:type="dxa"/>
            <w:tcBorders>
              <w:top w:val="single" w:sz="4" w:space="0" w:color="auto"/>
              <w:left w:val="nil"/>
              <w:bottom w:val="single" w:sz="4" w:space="0" w:color="auto"/>
              <w:right w:val="nil"/>
            </w:tcBorders>
          </w:tcPr>
          <w:p w14:paraId="4615684E" w14:textId="6F1C2C41" w:rsidR="00874A73" w:rsidRPr="00874A73" w:rsidRDefault="00874A73" w:rsidP="00874A73">
            <w:pPr>
              <w:spacing w:after="0" w:line="240" w:lineRule="auto"/>
              <w:jc w:val="center"/>
              <w:rPr>
                <w:rFonts w:ascii="Times New Roman" w:eastAsia="Times New Roman" w:hAnsi="Times New Roman" w:cs="Times New Roman"/>
                <w:sz w:val="20"/>
                <w:szCs w:val="20"/>
                <w:lang w:val="id-ID"/>
              </w:rPr>
            </w:pPr>
            <w:r w:rsidRPr="00874A73">
              <w:rPr>
                <w:rFonts w:ascii="Times New Roman" w:hAnsi="Times New Roman" w:cs="Times New Roman"/>
                <w:sz w:val="20"/>
                <w:szCs w:val="20"/>
              </w:rPr>
              <w:t>13</w:t>
            </w:r>
          </w:p>
        </w:tc>
        <w:tc>
          <w:tcPr>
            <w:tcW w:w="2290" w:type="dxa"/>
            <w:tcBorders>
              <w:top w:val="single" w:sz="4" w:space="0" w:color="auto"/>
              <w:left w:val="nil"/>
              <w:bottom w:val="single" w:sz="4" w:space="0" w:color="auto"/>
              <w:right w:val="nil"/>
            </w:tcBorders>
          </w:tcPr>
          <w:p w14:paraId="3E4F4955" w14:textId="26DA9FD1" w:rsidR="00874A73" w:rsidRPr="00874A73" w:rsidRDefault="00874A73" w:rsidP="00874A73">
            <w:pPr>
              <w:spacing w:after="0" w:line="240" w:lineRule="auto"/>
              <w:jc w:val="center"/>
              <w:rPr>
                <w:rFonts w:ascii="Times New Roman" w:eastAsia="Times New Roman" w:hAnsi="Times New Roman" w:cs="Times New Roman"/>
                <w:sz w:val="20"/>
                <w:szCs w:val="20"/>
                <w:lang w:val="id-ID"/>
              </w:rPr>
            </w:pPr>
            <w:r w:rsidRPr="00874A73">
              <w:rPr>
                <w:rFonts w:ascii="Times New Roman" w:hAnsi="Times New Roman" w:cs="Times New Roman"/>
                <w:sz w:val="20"/>
                <w:szCs w:val="20"/>
              </w:rPr>
              <w:t>18.6</w:t>
            </w:r>
          </w:p>
        </w:tc>
      </w:tr>
      <w:tr w:rsidR="00874A73" w:rsidRPr="00874A73" w14:paraId="2C79863C" w14:textId="77777777" w:rsidTr="00874A73">
        <w:trPr>
          <w:trHeight w:val="218"/>
          <w:jc w:val="center"/>
        </w:trPr>
        <w:tc>
          <w:tcPr>
            <w:tcW w:w="3921" w:type="dxa"/>
            <w:tcBorders>
              <w:top w:val="single" w:sz="4" w:space="0" w:color="auto"/>
              <w:left w:val="nil"/>
              <w:bottom w:val="single" w:sz="4" w:space="0" w:color="auto"/>
              <w:right w:val="nil"/>
            </w:tcBorders>
          </w:tcPr>
          <w:p w14:paraId="18452C4A" w14:textId="34E08378" w:rsidR="00874A73" w:rsidRPr="00874A73" w:rsidRDefault="00874A73" w:rsidP="00874A73">
            <w:pPr>
              <w:spacing w:after="0" w:line="240" w:lineRule="auto"/>
              <w:jc w:val="both"/>
              <w:rPr>
                <w:rFonts w:ascii="Times New Roman" w:hAnsi="Times New Roman" w:cs="Times New Roman"/>
                <w:sz w:val="20"/>
                <w:szCs w:val="20"/>
              </w:rPr>
            </w:pPr>
            <w:r w:rsidRPr="004B4FB0">
              <w:rPr>
                <w:rFonts w:ascii="Times New Roman" w:eastAsia="Calibri" w:hAnsi="Times New Roman" w:cs="Times New Roman"/>
                <w:sz w:val="20"/>
                <w:szCs w:val="20"/>
                <w:lang w:val="id-ID"/>
              </w:rPr>
              <w:t>Occupation</w:t>
            </w:r>
          </w:p>
        </w:tc>
        <w:tc>
          <w:tcPr>
            <w:tcW w:w="2662" w:type="dxa"/>
            <w:tcBorders>
              <w:top w:val="single" w:sz="4" w:space="0" w:color="auto"/>
              <w:left w:val="nil"/>
              <w:bottom w:val="single" w:sz="4" w:space="0" w:color="auto"/>
              <w:right w:val="nil"/>
            </w:tcBorders>
          </w:tcPr>
          <w:p w14:paraId="30C0C6F6" w14:textId="77777777" w:rsidR="00874A73" w:rsidRPr="00874A73" w:rsidRDefault="00874A73" w:rsidP="00874A73">
            <w:pPr>
              <w:spacing w:after="0" w:line="240" w:lineRule="auto"/>
              <w:jc w:val="center"/>
              <w:rPr>
                <w:rFonts w:ascii="Times New Roman" w:hAnsi="Times New Roman" w:cs="Times New Roman"/>
                <w:sz w:val="20"/>
                <w:szCs w:val="20"/>
              </w:rPr>
            </w:pPr>
          </w:p>
        </w:tc>
        <w:tc>
          <w:tcPr>
            <w:tcW w:w="2290" w:type="dxa"/>
            <w:tcBorders>
              <w:top w:val="single" w:sz="4" w:space="0" w:color="auto"/>
              <w:left w:val="nil"/>
              <w:bottom w:val="single" w:sz="4" w:space="0" w:color="auto"/>
              <w:right w:val="nil"/>
            </w:tcBorders>
          </w:tcPr>
          <w:p w14:paraId="6E9D880E" w14:textId="77777777" w:rsidR="00874A73" w:rsidRPr="00874A73" w:rsidRDefault="00874A73" w:rsidP="00874A73">
            <w:pPr>
              <w:spacing w:after="0" w:line="240" w:lineRule="auto"/>
              <w:jc w:val="center"/>
              <w:rPr>
                <w:rFonts w:ascii="Times New Roman" w:hAnsi="Times New Roman" w:cs="Times New Roman"/>
                <w:sz w:val="20"/>
                <w:szCs w:val="20"/>
              </w:rPr>
            </w:pPr>
          </w:p>
        </w:tc>
      </w:tr>
      <w:tr w:rsidR="00874A73" w:rsidRPr="00874A73" w14:paraId="2F79C757" w14:textId="77777777" w:rsidTr="001D64CB">
        <w:trPr>
          <w:trHeight w:val="218"/>
          <w:jc w:val="center"/>
        </w:trPr>
        <w:tc>
          <w:tcPr>
            <w:tcW w:w="3921" w:type="dxa"/>
            <w:tcBorders>
              <w:top w:val="single" w:sz="4" w:space="0" w:color="auto"/>
              <w:left w:val="nil"/>
              <w:bottom w:val="single" w:sz="4" w:space="0" w:color="auto"/>
              <w:right w:val="nil"/>
            </w:tcBorders>
            <w:vAlign w:val="center"/>
          </w:tcPr>
          <w:p w14:paraId="498F78AB" w14:textId="1C317F41" w:rsidR="00874A73" w:rsidRPr="00874A73" w:rsidRDefault="00874A73" w:rsidP="00874A73">
            <w:pPr>
              <w:spacing w:after="0" w:line="240" w:lineRule="auto"/>
              <w:jc w:val="both"/>
              <w:rPr>
                <w:rFonts w:ascii="Times New Roman" w:hAnsi="Times New Roman" w:cs="Times New Roman"/>
                <w:sz w:val="20"/>
                <w:szCs w:val="20"/>
              </w:rPr>
            </w:pPr>
            <w:r w:rsidRPr="004B4FB0">
              <w:rPr>
                <w:rFonts w:ascii="Times New Roman" w:eastAsia="Times New Roman" w:hAnsi="Times New Roman" w:cs="Times New Roman"/>
                <w:sz w:val="20"/>
                <w:szCs w:val="20"/>
                <w:lang w:val="id-ID"/>
              </w:rPr>
              <w:t>Housewife</w:t>
            </w:r>
          </w:p>
        </w:tc>
        <w:tc>
          <w:tcPr>
            <w:tcW w:w="2662" w:type="dxa"/>
            <w:tcBorders>
              <w:top w:val="single" w:sz="4" w:space="0" w:color="auto"/>
              <w:left w:val="nil"/>
              <w:bottom w:val="single" w:sz="4" w:space="0" w:color="auto"/>
              <w:right w:val="nil"/>
            </w:tcBorders>
            <w:vAlign w:val="center"/>
          </w:tcPr>
          <w:p w14:paraId="201515DC" w14:textId="31EB9E0E" w:rsidR="00874A73" w:rsidRPr="00874A73" w:rsidRDefault="00874A73" w:rsidP="00874A73">
            <w:pPr>
              <w:spacing w:after="0" w:line="240" w:lineRule="auto"/>
              <w:jc w:val="center"/>
              <w:rPr>
                <w:rFonts w:ascii="Times New Roman" w:hAnsi="Times New Roman" w:cs="Times New Roman"/>
                <w:sz w:val="20"/>
                <w:szCs w:val="20"/>
              </w:rPr>
            </w:pPr>
            <w:r w:rsidRPr="004B4FB0">
              <w:rPr>
                <w:rFonts w:ascii="Times New Roman" w:eastAsia="Times New Roman" w:hAnsi="Times New Roman" w:cs="Times New Roman"/>
                <w:sz w:val="20"/>
                <w:szCs w:val="20"/>
                <w:lang w:val="id-ID"/>
              </w:rPr>
              <w:t>53</w:t>
            </w:r>
          </w:p>
        </w:tc>
        <w:tc>
          <w:tcPr>
            <w:tcW w:w="2290" w:type="dxa"/>
            <w:tcBorders>
              <w:top w:val="single" w:sz="4" w:space="0" w:color="auto"/>
              <w:left w:val="nil"/>
              <w:bottom w:val="single" w:sz="4" w:space="0" w:color="auto"/>
              <w:right w:val="nil"/>
            </w:tcBorders>
            <w:vAlign w:val="center"/>
          </w:tcPr>
          <w:p w14:paraId="63F45550" w14:textId="371B56D4" w:rsidR="00874A73" w:rsidRPr="00874A73" w:rsidRDefault="00874A73" w:rsidP="00874A73">
            <w:pPr>
              <w:spacing w:after="0" w:line="240" w:lineRule="auto"/>
              <w:jc w:val="center"/>
              <w:rPr>
                <w:rFonts w:ascii="Times New Roman" w:hAnsi="Times New Roman" w:cs="Times New Roman"/>
                <w:sz w:val="20"/>
                <w:szCs w:val="20"/>
              </w:rPr>
            </w:pPr>
            <w:r w:rsidRPr="004B4FB0">
              <w:rPr>
                <w:rFonts w:ascii="Times New Roman" w:eastAsia="Times New Roman" w:hAnsi="Times New Roman" w:cs="Times New Roman"/>
                <w:sz w:val="20"/>
                <w:szCs w:val="20"/>
                <w:lang w:val="id-ID"/>
              </w:rPr>
              <w:t>75.7</w:t>
            </w:r>
          </w:p>
        </w:tc>
      </w:tr>
      <w:tr w:rsidR="00874A73" w:rsidRPr="00874A73" w14:paraId="40A23E46" w14:textId="77777777" w:rsidTr="001D64CB">
        <w:trPr>
          <w:trHeight w:val="218"/>
          <w:jc w:val="center"/>
        </w:trPr>
        <w:tc>
          <w:tcPr>
            <w:tcW w:w="3921" w:type="dxa"/>
            <w:tcBorders>
              <w:top w:val="single" w:sz="4" w:space="0" w:color="auto"/>
              <w:left w:val="nil"/>
              <w:bottom w:val="single" w:sz="4" w:space="0" w:color="auto"/>
              <w:right w:val="nil"/>
            </w:tcBorders>
            <w:vAlign w:val="center"/>
          </w:tcPr>
          <w:p w14:paraId="76D90B97" w14:textId="2EDED164" w:rsidR="00874A73" w:rsidRPr="00874A73" w:rsidRDefault="00874A73" w:rsidP="00874A73">
            <w:pPr>
              <w:spacing w:after="0" w:line="240" w:lineRule="auto"/>
              <w:jc w:val="both"/>
              <w:rPr>
                <w:rFonts w:ascii="Times New Roman" w:hAnsi="Times New Roman" w:cs="Times New Roman"/>
                <w:sz w:val="20"/>
                <w:szCs w:val="20"/>
              </w:rPr>
            </w:pPr>
            <w:r w:rsidRPr="004B4FB0">
              <w:rPr>
                <w:rFonts w:ascii="Times New Roman" w:eastAsia="Times New Roman" w:hAnsi="Times New Roman" w:cs="Times New Roman"/>
                <w:sz w:val="20"/>
                <w:szCs w:val="20"/>
                <w:lang w:val="id-ID"/>
              </w:rPr>
              <w:t>Private sector</w:t>
            </w:r>
          </w:p>
        </w:tc>
        <w:tc>
          <w:tcPr>
            <w:tcW w:w="2662" w:type="dxa"/>
            <w:tcBorders>
              <w:top w:val="single" w:sz="4" w:space="0" w:color="auto"/>
              <w:left w:val="nil"/>
              <w:bottom w:val="single" w:sz="4" w:space="0" w:color="auto"/>
              <w:right w:val="nil"/>
            </w:tcBorders>
            <w:vAlign w:val="center"/>
          </w:tcPr>
          <w:p w14:paraId="7F9E8DC6" w14:textId="3513C305" w:rsidR="00874A73" w:rsidRPr="00874A73" w:rsidRDefault="00874A73" w:rsidP="00874A73">
            <w:pPr>
              <w:spacing w:after="0" w:line="240" w:lineRule="auto"/>
              <w:jc w:val="center"/>
              <w:rPr>
                <w:rFonts w:ascii="Times New Roman" w:hAnsi="Times New Roman" w:cs="Times New Roman"/>
                <w:sz w:val="20"/>
                <w:szCs w:val="20"/>
              </w:rPr>
            </w:pPr>
            <w:r w:rsidRPr="004B4FB0">
              <w:rPr>
                <w:rFonts w:ascii="Times New Roman" w:eastAsia="Times New Roman" w:hAnsi="Times New Roman" w:cs="Times New Roman"/>
                <w:sz w:val="20"/>
                <w:szCs w:val="20"/>
                <w:lang w:val="id-ID"/>
              </w:rPr>
              <w:t>8</w:t>
            </w:r>
          </w:p>
        </w:tc>
        <w:tc>
          <w:tcPr>
            <w:tcW w:w="2290" w:type="dxa"/>
            <w:tcBorders>
              <w:top w:val="single" w:sz="4" w:space="0" w:color="auto"/>
              <w:left w:val="nil"/>
              <w:bottom w:val="single" w:sz="4" w:space="0" w:color="auto"/>
              <w:right w:val="nil"/>
            </w:tcBorders>
            <w:vAlign w:val="center"/>
          </w:tcPr>
          <w:p w14:paraId="00B1D0C1" w14:textId="522D5A8D" w:rsidR="00874A73" w:rsidRPr="00874A73" w:rsidRDefault="00874A73" w:rsidP="00874A73">
            <w:pPr>
              <w:spacing w:after="0" w:line="240" w:lineRule="auto"/>
              <w:jc w:val="center"/>
              <w:rPr>
                <w:rFonts w:ascii="Times New Roman" w:hAnsi="Times New Roman" w:cs="Times New Roman"/>
                <w:sz w:val="20"/>
                <w:szCs w:val="20"/>
              </w:rPr>
            </w:pPr>
            <w:r w:rsidRPr="004B4FB0">
              <w:rPr>
                <w:rFonts w:ascii="Times New Roman" w:eastAsia="Times New Roman" w:hAnsi="Times New Roman" w:cs="Times New Roman"/>
                <w:sz w:val="20"/>
                <w:szCs w:val="20"/>
                <w:lang w:val="id-ID"/>
              </w:rPr>
              <w:t>11.4</w:t>
            </w:r>
          </w:p>
        </w:tc>
      </w:tr>
      <w:tr w:rsidR="00874A73" w:rsidRPr="00874A73" w14:paraId="293DBAFA" w14:textId="77777777" w:rsidTr="001D64CB">
        <w:trPr>
          <w:trHeight w:val="218"/>
          <w:jc w:val="center"/>
        </w:trPr>
        <w:tc>
          <w:tcPr>
            <w:tcW w:w="3921" w:type="dxa"/>
            <w:tcBorders>
              <w:top w:val="single" w:sz="4" w:space="0" w:color="auto"/>
              <w:left w:val="nil"/>
              <w:bottom w:val="single" w:sz="4" w:space="0" w:color="auto"/>
              <w:right w:val="nil"/>
            </w:tcBorders>
            <w:vAlign w:val="center"/>
          </w:tcPr>
          <w:p w14:paraId="4F8F9ED1" w14:textId="30F7B4DB" w:rsidR="00874A73" w:rsidRPr="00874A73" w:rsidRDefault="00874A73" w:rsidP="00874A73">
            <w:pPr>
              <w:spacing w:after="0" w:line="240" w:lineRule="auto"/>
              <w:jc w:val="both"/>
              <w:rPr>
                <w:rFonts w:ascii="Times New Roman" w:hAnsi="Times New Roman" w:cs="Times New Roman"/>
                <w:sz w:val="20"/>
                <w:szCs w:val="20"/>
              </w:rPr>
            </w:pPr>
            <w:r w:rsidRPr="004B4FB0">
              <w:rPr>
                <w:rFonts w:ascii="Times New Roman" w:eastAsia="Times New Roman" w:hAnsi="Times New Roman" w:cs="Times New Roman"/>
                <w:sz w:val="20"/>
                <w:szCs w:val="20"/>
                <w:lang w:val="id-ID"/>
              </w:rPr>
              <w:t>Civil servant</w:t>
            </w:r>
          </w:p>
        </w:tc>
        <w:tc>
          <w:tcPr>
            <w:tcW w:w="2662" w:type="dxa"/>
            <w:tcBorders>
              <w:top w:val="single" w:sz="4" w:space="0" w:color="auto"/>
              <w:left w:val="nil"/>
              <w:bottom w:val="single" w:sz="4" w:space="0" w:color="auto"/>
              <w:right w:val="nil"/>
            </w:tcBorders>
            <w:vAlign w:val="center"/>
          </w:tcPr>
          <w:p w14:paraId="53CCA0F8" w14:textId="29E20309" w:rsidR="00874A73" w:rsidRPr="00874A73" w:rsidRDefault="00874A73" w:rsidP="00874A73">
            <w:pPr>
              <w:spacing w:after="0" w:line="240" w:lineRule="auto"/>
              <w:jc w:val="center"/>
              <w:rPr>
                <w:rFonts w:ascii="Times New Roman" w:hAnsi="Times New Roman" w:cs="Times New Roman"/>
                <w:sz w:val="20"/>
                <w:szCs w:val="20"/>
              </w:rPr>
            </w:pPr>
            <w:r w:rsidRPr="004B4FB0">
              <w:rPr>
                <w:rFonts w:ascii="Times New Roman" w:eastAsia="Times New Roman" w:hAnsi="Times New Roman" w:cs="Times New Roman"/>
                <w:sz w:val="20"/>
                <w:szCs w:val="20"/>
                <w:lang w:val="id-ID"/>
              </w:rPr>
              <w:t>6</w:t>
            </w:r>
          </w:p>
        </w:tc>
        <w:tc>
          <w:tcPr>
            <w:tcW w:w="2290" w:type="dxa"/>
            <w:tcBorders>
              <w:top w:val="single" w:sz="4" w:space="0" w:color="auto"/>
              <w:left w:val="nil"/>
              <w:bottom w:val="single" w:sz="4" w:space="0" w:color="auto"/>
              <w:right w:val="nil"/>
            </w:tcBorders>
            <w:vAlign w:val="center"/>
          </w:tcPr>
          <w:p w14:paraId="6C48359D" w14:textId="5E9B4310" w:rsidR="00874A73" w:rsidRPr="00874A73" w:rsidRDefault="00874A73" w:rsidP="00874A73">
            <w:pPr>
              <w:spacing w:after="0" w:line="240" w:lineRule="auto"/>
              <w:jc w:val="center"/>
              <w:rPr>
                <w:rFonts w:ascii="Times New Roman" w:hAnsi="Times New Roman" w:cs="Times New Roman"/>
                <w:sz w:val="20"/>
                <w:szCs w:val="20"/>
              </w:rPr>
            </w:pPr>
            <w:r w:rsidRPr="004B4FB0">
              <w:rPr>
                <w:rFonts w:ascii="Times New Roman" w:eastAsia="Times New Roman" w:hAnsi="Times New Roman" w:cs="Times New Roman"/>
                <w:sz w:val="20"/>
                <w:szCs w:val="20"/>
                <w:lang w:val="id-ID"/>
              </w:rPr>
              <w:t>8.6</w:t>
            </w:r>
          </w:p>
        </w:tc>
      </w:tr>
      <w:tr w:rsidR="00874A73" w:rsidRPr="00874A73" w14:paraId="31B6DA16" w14:textId="77777777" w:rsidTr="00874A73">
        <w:trPr>
          <w:trHeight w:val="218"/>
          <w:jc w:val="center"/>
        </w:trPr>
        <w:tc>
          <w:tcPr>
            <w:tcW w:w="3921" w:type="dxa"/>
            <w:tcBorders>
              <w:top w:val="single" w:sz="4" w:space="0" w:color="auto"/>
              <w:left w:val="nil"/>
              <w:bottom w:val="single" w:sz="4" w:space="0" w:color="auto"/>
              <w:right w:val="nil"/>
            </w:tcBorders>
            <w:vAlign w:val="center"/>
          </w:tcPr>
          <w:p w14:paraId="4981913F" w14:textId="0568B201" w:rsidR="00874A73" w:rsidRPr="00874A73" w:rsidRDefault="00874A73" w:rsidP="00874A73">
            <w:pPr>
              <w:spacing w:after="0" w:line="240" w:lineRule="auto"/>
              <w:jc w:val="both"/>
              <w:rPr>
                <w:rFonts w:ascii="Times New Roman" w:hAnsi="Times New Roman" w:cs="Times New Roman"/>
                <w:sz w:val="20"/>
                <w:szCs w:val="20"/>
              </w:rPr>
            </w:pPr>
            <w:r w:rsidRPr="004B4FB0">
              <w:rPr>
                <w:rFonts w:ascii="Times New Roman" w:eastAsia="Times New Roman" w:hAnsi="Times New Roman" w:cs="Times New Roman"/>
                <w:sz w:val="20"/>
                <w:szCs w:val="20"/>
                <w:lang w:val="id-ID"/>
              </w:rPr>
              <w:t>Others</w:t>
            </w:r>
          </w:p>
        </w:tc>
        <w:tc>
          <w:tcPr>
            <w:tcW w:w="2662" w:type="dxa"/>
            <w:tcBorders>
              <w:top w:val="single" w:sz="4" w:space="0" w:color="auto"/>
              <w:left w:val="nil"/>
              <w:bottom w:val="single" w:sz="4" w:space="0" w:color="auto"/>
              <w:right w:val="nil"/>
            </w:tcBorders>
            <w:vAlign w:val="center"/>
          </w:tcPr>
          <w:p w14:paraId="0AADFA5A" w14:textId="1C818723" w:rsidR="00874A73" w:rsidRPr="00874A73" w:rsidRDefault="00874A73" w:rsidP="00874A73">
            <w:pPr>
              <w:spacing w:after="0" w:line="240" w:lineRule="auto"/>
              <w:jc w:val="center"/>
              <w:rPr>
                <w:rFonts w:ascii="Times New Roman" w:hAnsi="Times New Roman" w:cs="Times New Roman"/>
                <w:sz w:val="20"/>
                <w:szCs w:val="20"/>
              </w:rPr>
            </w:pPr>
            <w:r w:rsidRPr="004B4FB0">
              <w:rPr>
                <w:rFonts w:ascii="Times New Roman" w:eastAsia="Times New Roman" w:hAnsi="Times New Roman" w:cs="Times New Roman"/>
                <w:sz w:val="20"/>
                <w:szCs w:val="20"/>
                <w:lang w:val="id-ID"/>
              </w:rPr>
              <w:t>3</w:t>
            </w:r>
          </w:p>
        </w:tc>
        <w:tc>
          <w:tcPr>
            <w:tcW w:w="2290" w:type="dxa"/>
            <w:tcBorders>
              <w:top w:val="single" w:sz="4" w:space="0" w:color="auto"/>
              <w:left w:val="nil"/>
              <w:bottom w:val="single" w:sz="4" w:space="0" w:color="auto"/>
              <w:right w:val="nil"/>
            </w:tcBorders>
            <w:vAlign w:val="center"/>
          </w:tcPr>
          <w:p w14:paraId="4F6A07B7" w14:textId="302A1B17" w:rsidR="00874A73" w:rsidRPr="00874A73" w:rsidRDefault="00874A73" w:rsidP="00874A73">
            <w:pPr>
              <w:spacing w:after="0" w:line="240" w:lineRule="auto"/>
              <w:jc w:val="center"/>
              <w:rPr>
                <w:rFonts w:ascii="Times New Roman" w:hAnsi="Times New Roman" w:cs="Times New Roman"/>
                <w:sz w:val="20"/>
                <w:szCs w:val="20"/>
              </w:rPr>
            </w:pPr>
            <w:r w:rsidRPr="004B4FB0">
              <w:rPr>
                <w:rFonts w:ascii="Times New Roman" w:eastAsia="Times New Roman" w:hAnsi="Times New Roman" w:cs="Times New Roman"/>
                <w:sz w:val="20"/>
                <w:szCs w:val="20"/>
                <w:lang w:val="id-ID"/>
              </w:rPr>
              <w:t>4.3</w:t>
            </w:r>
          </w:p>
        </w:tc>
      </w:tr>
      <w:tr w:rsidR="00874A73" w:rsidRPr="00874A73" w14:paraId="6DB69081" w14:textId="77777777" w:rsidTr="00874A73">
        <w:trPr>
          <w:trHeight w:val="218"/>
          <w:jc w:val="center"/>
        </w:trPr>
        <w:tc>
          <w:tcPr>
            <w:tcW w:w="3921" w:type="dxa"/>
            <w:tcBorders>
              <w:top w:val="single" w:sz="4" w:space="0" w:color="auto"/>
              <w:left w:val="nil"/>
              <w:bottom w:val="single" w:sz="4" w:space="0" w:color="auto"/>
              <w:right w:val="nil"/>
            </w:tcBorders>
            <w:vAlign w:val="center"/>
          </w:tcPr>
          <w:p w14:paraId="5C53A4DB" w14:textId="3CDB9549" w:rsidR="00874A73" w:rsidRPr="00874A73" w:rsidRDefault="00874A73" w:rsidP="00874A73">
            <w:pPr>
              <w:spacing w:after="0" w:line="240" w:lineRule="auto"/>
              <w:jc w:val="both"/>
              <w:rPr>
                <w:rFonts w:ascii="Times New Roman" w:eastAsia="Times New Roman" w:hAnsi="Times New Roman" w:cs="Times New Roman"/>
                <w:sz w:val="20"/>
                <w:szCs w:val="20"/>
                <w:lang w:val="id-ID"/>
              </w:rPr>
            </w:pPr>
            <w:r w:rsidRPr="004B4FB0">
              <w:rPr>
                <w:rFonts w:ascii="Times New Roman" w:eastAsia="Calibri" w:hAnsi="Times New Roman" w:cs="Times New Roman"/>
                <w:sz w:val="20"/>
                <w:szCs w:val="20"/>
                <w:lang w:val="id-ID" w:eastAsia="ja-JP"/>
              </w:rPr>
              <w:t>Surgical history</w:t>
            </w:r>
          </w:p>
        </w:tc>
        <w:tc>
          <w:tcPr>
            <w:tcW w:w="2662" w:type="dxa"/>
            <w:tcBorders>
              <w:top w:val="single" w:sz="4" w:space="0" w:color="auto"/>
              <w:left w:val="nil"/>
              <w:bottom w:val="single" w:sz="4" w:space="0" w:color="auto"/>
              <w:right w:val="nil"/>
            </w:tcBorders>
            <w:vAlign w:val="center"/>
          </w:tcPr>
          <w:p w14:paraId="0FE83F07" w14:textId="77777777" w:rsidR="00874A73" w:rsidRPr="00874A73" w:rsidRDefault="00874A73" w:rsidP="00874A73">
            <w:pPr>
              <w:spacing w:after="0" w:line="240" w:lineRule="auto"/>
              <w:jc w:val="center"/>
              <w:rPr>
                <w:rFonts w:ascii="Times New Roman" w:eastAsia="Times New Roman" w:hAnsi="Times New Roman" w:cs="Times New Roman"/>
                <w:sz w:val="20"/>
                <w:szCs w:val="20"/>
                <w:lang w:val="id-ID"/>
              </w:rPr>
            </w:pPr>
          </w:p>
        </w:tc>
        <w:tc>
          <w:tcPr>
            <w:tcW w:w="2290" w:type="dxa"/>
            <w:tcBorders>
              <w:top w:val="single" w:sz="4" w:space="0" w:color="auto"/>
              <w:left w:val="nil"/>
              <w:bottom w:val="single" w:sz="4" w:space="0" w:color="auto"/>
              <w:right w:val="nil"/>
            </w:tcBorders>
            <w:vAlign w:val="center"/>
          </w:tcPr>
          <w:p w14:paraId="5BC69E5F" w14:textId="77777777" w:rsidR="00874A73" w:rsidRPr="00874A73" w:rsidRDefault="00874A73" w:rsidP="00874A73">
            <w:pPr>
              <w:spacing w:after="0" w:line="240" w:lineRule="auto"/>
              <w:jc w:val="center"/>
              <w:rPr>
                <w:rFonts w:ascii="Times New Roman" w:eastAsia="Times New Roman" w:hAnsi="Times New Roman" w:cs="Times New Roman"/>
                <w:sz w:val="20"/>
                <w:szCs w:val="20"/>
                <w:lang w:val="id-ID"/>
              </w:rPr>
            </w:pPr>
          </w:p>
        </w:tc>
      </w:tr>
      <w:tr w:rsidR="00874A73" w:rsidRPr="00874A73" w14:paraId="3D072F51" w14:textId="77777777" w:rsidTr="00874A73">
        <w:trPr>
          <w:trHeight w:val="218"/>
          <w:jc w:val="center"/>
        </w:trPr>
        <w:tc>
          <w:tcPr>
            <w:tcW w:w="3921" w:type="dxa"/>
            <w:tcBorders>
              <w:top w:val="single" w:sz="4" w:space="0" w:color="auto"/>
              <w:left w:val="nil"/>
              <w:bottom w:val="single" w:sz="4" w:space="0" w:color="auto"/>
              <w:right w:val="nil"/>
            </w:tcBorders>
            <w:vAlign w:val="center"/>
          </w:tcPr>
          <w:p w14:paraId="7549FCB2" w14:textId="6A73A616" w:rsidR="00874A73" w:rsidRPr="00874A73" w:rsidRDefault="00874A73" w:rsidP="00874A73">
            <w:pPr>
              <w:spacing w:after="0" w:line="240" w:lineRule="auto"/>
              <w:jc w:val="both"/>
              <w:rPr>
                <w:rFonts w:ascii="Times New Roman" w:eastAsia="Times New Roman" w:hAnsi="Times New Roman" w:cs="Times New Roman"/>
                <w:sz w:val="20"/>
                <w:szCs w:val="20"/>
                <w:lang w:val="id-ID"/>
              </w:rPr>
            </w:pPr>
            <w:r w:rsidRPr="004B4FB0">
              <w:rPr>
                <w:rFonts w:ascii="Times New Roman" w:eastAsia="Times New Roman" w:hAnsi="Times New Roman" w:cs="Times New Roman"/>
                <w:sz w:val="20"/>
                <w:szCs w:val="20"/>
                <w:lang w:val="id-ID"/>
              </w:rPr>
              <w:t>Surgical history</w:t>
            </w:r>
          </w:p>
        </w:tc>
        <w:tc>
          <w:tcPr>
            <w:tcW w:w="2662" w:type="dxa"/>
            <w:tcBorders>
              <w:top w:val="single" w:sz="4" w:space="0" w:color="auto"/>
              <w:left w:val="nil"/>
              <w:bottom w:val="single" w:sz="4" w:space="0" w:color="auto"/>
              <w:right w:val="nil"/>
            </w:tcBorders>
            <w:vAlign w:val="center"/>
          </w:tcPr>
          <w:p w14:paraId="3270308D" w14:textId="71B77E2B" w:rsidR="00874A73" w:rsidRPr="00874A73" w:rsidRDefault="00874A73" w:rsidP="00874A73">
            <w:pPr>
              <w:spacing w:after="0" w:line="240" w:lineRule="auto"/>
              <w:jc w:val="center"/>
              <w:rPr>
                <w:rFonts w:ascii="Times New Roman" w:eastAsia="Times New Roman" w:hAnsi="Times New Roman" w:cs="Times New Roman"/>
                <w:sz w:val="20"/>
                <w:szCs w:val="20"/>
                <w:lang w:val="id-ID"/>
              </w:rPr>
            </w:pPr>
            <w:r w:rsidRPr="004B4FB0">
              <w:rPr>
                <w:rFonts w:ascii="Times New Roman" w:eastAsia="Times New Roman" w:hAnsi="Times New Roman" w:cs="Times New Roman"/>
                <w:sz w:val="20"/>
                <w:szCs w:val="20"/>
                <w:lang w:val="id-ID"/>
              </w:rPr>
              <w:t>60</w:t>
            </w:r>
          </w:p>
        </w:tc>
        <w:tc>
          <w:tcPr>
            <w:tcW w:w="2290" w:type="dxa"/>
            <w:tcBorders>
              <w:top w:val="single" w:sz="4" w:space="0" w:color="auto"/>
              <w:left w:val="nil"/>
              <w:bottom w:val="single" w:sz="4" w:space="0" w:color="auto"/>
              <w:right w:val="nil"/>
            </w:tcBorders>
            <w:vAlign w:val="center"/>
          </w:tcPr>
          <w:p w14:paraId="15035CAE" w14:textId="27703235" w:rsidR="00874A73" w:rsidRPr="00874A73" w:rsidRDefault="00874A73" w:rsidP="00874A73">
            <w:pPr>
              <w:spacing w:after="0" w:line="240" w:lineRule="auto"/>
              <w:jc w:val="center"/>
              <w:rPr>
                <w:rFonts w:ascii="Times New Roman" w:eastAsia="Times New Roman" w:hAnsi="Times New Roman" w:cs="Times New Roman"/>
                <w:sz w:val="20"/>
                <w:szCs w:val="20"/>
                <w:lang w:val="id-ID"/>
              </w:rPr>
            </w:pPr>
            <w:r w:rsidRPr="004B4FB0">
              <w:rPr>
                <w:rFonts w:ascii="Times New Roman" w:eastAsia="Times New Roman" w:hAnsi="Times New Roman" w:cs="Times New Roman"/>
                <w:sz w:val="20"/>
                <w:szCs w:val="20"/>
                <w:lang w:val="id-ID"/>
              </w:rPr>
              <w:t>85.7</w:t>
            </w:r>
          </w:p>
        </w:tc>
      </w:tr>
      <w:tr w:rsidR="00874A73" w:rsidRPr="00874A73" w14:paraId="6639C8BB" w14:textId="77777777" w:rsidTr="00874A73">
        <w:trPr>
          <w:trHeight w:val="218"/>
          <w:jc w:val="center"/>
        </w:trPr>
        <w:tc>
          <w:tcPr>
            <w:tcW w:w="3921" w:type="dxa"/>
            <w:tcBorders>
              <w:top w:val="single" w:sz="4" w:space="0" w:color="auto"/>
              <w:left w:val="nil"/>
              <w:bottom w:val="single" w:sz="4" w:space="0" w:color="auto"/>
              <w:right w:val="nil"/>
            </w:tcBorders>
            <w:vAlign w:val="center"/>
          </w:tcPr>
          <w:p w14:paraId="094A973D" w14:textId="1642D507" w:rsidR="00874A73" w:rsidRPr="00874A73" w:rsidRDefault="00874A73" w:rsidP="00874A73">
            <w:pPr>
              <w:spacing w:after="0" w:line="240" w:lineRule="auto"/>
              <w:jc w:val="both"/>
              <w:rPr>
                <w:rFonts w:ascii="Times New Roman" w:eastAsia="Times New Roman" w:hAnsi="Times New Roman" w:cs="Times New Roman"/>
                <w:sz w:val="20"/>
                <w:szCs w:val="20"/>
                <w:lang w:val="id-ID"/>
              </w:rPr>
            </w:pPr>
            <w:r w:rsidRPr="004B4FB0">
              <w:rPr>
                <w:rFonts w:ascii="Times New Roman" w:eastAsia="Times New Roman" w:hAnsi="Times New Roman" w:cs="Times New Roman"/>
                <w:sz w:val="20"/>
                <w:szCs w:val="20"/>
                <w:lang w:val="id-ID"/>
              </w:rPr>
              <w:t>No prior surgery</w:t>
            </w:r>
          </w:p>
        </w:tc>
        <w:tc>
          <w:tcPr>
            <w:tcW w:w="2662" w:type="dxa"/>
            <w:tcBorders>
              <w:top w:val="single" w:sz="4" w:space="0" w:color="auto"/>
              <w:left w:val="nil"/>
              <w:bottom w:val="single" w:sz="4" w:space="0" w:color="auto"/>
              <w:right w:val="nil"/>
            </w:tcBorders>
            <w:vAlign w:val="center"/>
          </w:tcPr>
          <w:p w14:paraId="0D98BBA1" w14:textId="1CF322BF" w:rsidR="00874A73" w:rsidRPr="00874A73" w:rsidRDefault="00874A73" w:rsidP="00874A73">
            <w:pPr>
              <w:spacing w:after="0" w:line="240" w:lineRule="auto"/>
              <w:jc w:val="center"/>
              <w:rPr>
                <w:rFonts w:ascii="Times New Roman" w:eastAsia="Times New Roman" w:hAnsi="Times New Roman" w:cs="Times New Roman"/>
                <w:sz w:val="20"/>
                <w:szCs w:val="20"/>
                <w:lang w:val="id-ID"/>
              </w:rPr>
            </w:pPr>
            <w:r w:rsidRPr="004B4FB0">
              <w:rPr>
                <w:rFonts w:ascii="Times New Roman" w:eastAsia="Times New Roman" w:hAnsi="Times New Roman" w:cs="Times New Roman"/>
                <w:sz w:val="20"/>
                <w:szCs w:val="20"/>
                <w:lang w:val="id-ID"/>
              </w:rPr>
              <w:t>9</w:t>
            </w:r>
          </w:p>
        </w:tc>
        <w:tc>
          <w:tcPr>
            <w:tcW w:w="2290" w:type="dxa"/>
            <w:tcBorders>
              <w:top w:val="single" w:sz="4" w:space="0" w:color="auto"/>
              <w:left w:val="nil"/>
              <w:bottom w:val="single" w:sz="4" w:space="0" w:color="auto"/>
              <w:right w:val="nil"/>
            </w:tcBorders>
            <w:vAlign w:val="center"/>
          </w:tcPr>
          <w:p w14:paraId="3762D95E" w14:textId="3688AB84" w:rsidR="00874A73" w:rsidRPr="00874A73" w:rsidRDefault="00874A73" w:rsidP="00874A73">
            <w:pPr>
              <w:spacing w:after="0" w:line="240" w:lineRule="auto"/>
              <w:jc w:val="center"/>
              <w:rPr>
                <w:rFonts w:ascii="Times New Roman" w:eastAsia="Times New Roman" w:hAnsi="Times New Roman" w:cs="Times New Roman"/>
                <w:sz w:val="20"/>
                <w:szCs w:val="20"/>
                <w:lang w:val="id-ID"/>
              </w:rPr>
            </w:pPr>
            <w:r w:rsidRPr="004B4FB0">
              <w:rPr>
                <w:rFonts w:ascii="Times New Roman" w:eastAsia="Times New Roman" w:hAnsi="Times New Roman" w:cs="Times New Roman"/>
                <w:sz w:val="20"/>
                <w:szCs w:val="20"/>
                <w:lang w:val="id-ID"/>
              </w:rPr>
              <w:t>12.9</w:t>
            </w:r>
          </w:p>
        </w:tc>
      </w:tr>
      <w:tr w:rsidR="00874A73" w:rsidRPr="00874A73" w14:paraId="2BCCB517" w14:textId="77777777" w:rsidTr="001D64CB">
        <w:trPr>
          <w:trHeight w:val="218"/>
          <w:jc w:val="center"/>
        </w:trPr>
        <w:tc>
          <w:tcPr>
            <w:tcW w:w="3921" w:type="dxa"/>
            <w:tcBorders>
              <w:top w:val="single" w:sz="4" w:space="0" w:color="auto"/>
              <w:left w:val="nil"/>
              <w:bottom w:val="single" w:sz="4" w:space="0" w:color="000000"/>
              <w:right w:val="nil"/>
            </w:tcBorders>
            <w:vAlign w:val="center"/>
          </w:tcPr>
          <w:p w14:paraId="182E7495" w14:textId="3428AE49" w:rsidR="00874A73" w:rsidRPr="00874A73" w:rsidRDefault="00874A73" w:rsidP="00874A73">
            <w:pPr>
              <w:spacing w:after="0" w:line="240" w:lineRule="auto"/>
              <w:jc w:val="both"/>
              <w:rPr>
                <w:rFonts w:ascii="Times New Roman" w:eastAsia="Times New Roman" w:hAnsi="Times New Roman" w:cs="Times New Roman"/>
                <w:sz w:val="20"/>
                <w:szCs w:val="20"/>
                <w:lang w:val="id-ID"/>
              </w:rPr>
            </w:pPr>
            <w:r w:rsidRPr="004B4FB0">
              <w:rPr>
                <w:rFonts w:ascii="Times New Roman" w:eastAsia="Times New Roman" w:hAnsi="Times New Roman" w:cs="Times New Roman"/>
                <w:sz w:val="20"/>
                <w:szCs w:val="20"/>
                <w:lang w:val="id-ID"/>
              </w:rPr>
              <w:t>One previous surgery</w:t>
            </w:r>
          </w:p>
        </w:tc>
        <w:tc>
          <w:tcPr>
            <w:tcW w:w="2662" w:type="dxa"/>
            <w:tcBorders>
              <w:top w:val="single" w:sz="4" w:space="0" w:color="auto"/>
              <w:left w:val="nil"/>
              <w:bottom w:val="single" w:sz="4" w:space="0" w:color="000000"/>
              <w:right w:val="nil"/>
            </w:tcBorders>
            <w:vAlign w:val="center"/>
          </w:tcPr>
          <w:p w14:paraId="493B29E2" w14:textId="17B2FD5D" w:rsidR="00874A73" w:rsidRPr="00874A73" w:rsidRDefault="00874A73" w:rsidP="00874A73">
            <w:pPr>
              <w:spacing w:after="0" w:line="240" w:lineRule="auto"/>
              <w:jc w:val="center"/>
              <w:rPr>
                <w:rFonts w:ascii="Times New Roman" w:eastAsia="Times New Roman" w:hAnsi="Times New Roman" w:cs="Times New Roman"/>
                <w:sz w:val="20"/>
                <w:szCs w:val="20"/>
                <w:lang w:val="id-ID"/>
              </w:rPr>
            </w:pPr>
            <w:r w:rsidRPr="004B4FB0">
              <w:rPr>
                <w:rFonts w:ascii="Times New Roman" w:eastAsia="Times New Roman" w:hAnsi="Times New Roman" w:cs="Times New Roman"/>
                <w:sz w:val="20"/>
                <w:szCs w:val="20"/>
                <w:lang w:val="id-ID"/>
              </w:rPr>
              <w:t>1</w:t>
            </w:r>
          </w:p>
        </w:tc>
        <w:tc>
          <w:tcPr>
            <w:tcW w:w="2290" w:type="dxa"/>
            <w:tcBorders>
              <w:top w:val="single" w:sz="4" w:space="0" w:color="auto"/>
              <w:left w:val="nil"/>
              <w:bottom w:val="single" w:sz="4" w:space="0" w:color="000000"/>
              <w:right w:val="nil"/>
            </w:tcBorders>
            <w:vAlign w:val="center"/>
          </w:tcPr>
          <w:p w14:paraId="7DC28DF4" w14:textId="48AEA044" w:rsidR="00874A73" w:rsidRPr="00874A73" w:rsidRDefault="00874A73" w:rsidP="00874A73">
            <w:pPr>
              <w:spacing w:after="0" w:line="240" w:lineRule="auto"/>
              <w:jc w:val="center"/>
              <w:rPr>
                <w:rFonts w:ascii="Times New Roman" w:eastAsia="Times New Roman" w:hAnsi="Times New Roman" w:cs="Times New Roman"/>
                <w:sz w:val="20"/>
                <w:szCs w:val="20"/>
                <w:lang w:val="id-ID"/>
              </w:rPr>
            </w:pPr>
            <w:r w:rsidRPr="004B4FB0">
              <w:rPr>
                <w:rFonts w:ascii="Times New Roman" w:eastAsia="Times New Roman" w:hAnsi="Times New Roman" w:cs="Times New Roman"/>
                <w:sz w:val="20"/>
                <w:szCs w:val="20"/>
                <w:lang w:val="id-ID"/>
              </w:rPr>
              <w:t>1.4</w:t>
            </w:r>
          </w:p>
        </w:tc>
      </w:tr>
    </w:tbl>
    <w:p w14:paraId="3B92BFFA" w14:textId="21F2593B" w:rsidR="004B4FB0" w:rsidRPr="004B4FB0" w:rsidRDefault="004B4FB0" w:rsidP="004B4FB0">
      <w:pPr>
        <w:spacing w:after="0" w:line="240" w:lineRule="auto"/>
        <w:jc w:val="both"/>
        <w:rPr>
          <w:rFonts w:ascii="Times New Roman" w:eastAsia="Times New Roman" w:hAnsi="Times New Roman" w:cs="Times New Roman"/>
          <w:sz w:val="24"/>
          <w:szCs w:val="24"/>
          <w:lang w:val="id-ID"/>
        </w:rPr>
      </w:pPr>
      <w:r w:rsidRPr="004B4FB0">
        <w:rPr>
          <w:rFonts w:ascii="Times New Roman" w:eastAsia="Times New Roman" w:hAnsi="Times New Roman" w:cs="Times New Roman"/>
          <w:sz w:val="24"/>
          <w:szCs w:val="24"/>
          <w:lang w:val="id-ID"/>
        </w:rPr>
        <w:lastRenderedPageBreak/>
        <w:t>Table 1, it can be seen that the majority of pregnant women undergoing emergency cesarean section at RSUD dr. H. Jusuf S.K Tarakan were aged 20–25 years (26 respondents, 37.1%), had completed senior high school education (46 respondents, 65.7%), were housewives (53 respondents, 75.7%), and had no previous history of surgery (60 respondents, 85.7%).</w:t>
      </w:r>
    </w:p>
    <w:p w14:paraId="07DBB65C" w14:textId="77777777" w:rsidR="004B4FB0" w:rsidRPr="004B4FB0" w:rsidRDefault="004B4FB0" w:rsidP="004B4FB0">
      <w:pPr>
        <w:spacing w:after="0" w:line="240" w:lineRule="auto"/>
        <w:jc w:val="center"/>
        <w:rPr>
          <w:rFonts w:ascii="Times New Roman" w:eastAsia="Times New Roman" w:hAnsi="Times New Roman" w:cs="Times New Roman"/>
          <w:sz w:val="24"/>
          <w:szCs w:val="24"/>
          <w:lang w:val="id-ID"/>
        </w:rPr>
      </w:pPr>
      <w:r w:rsidRPr="004B4FB0">
        <w:rPr>
          <w:rFonts w:ascii="Times New Roman" w:eastAsia="Times New Roman" w:hAnsi="Times New Roman" w:cs="Times New Roman"/>
          <w:b/>
          <w:bCs/>
          <w:sz w:val="24"/>
          <w:szCs w:val="24"/>
          <w:lang w:val="id-ID"/>
        </w:rPr>
        <w:br/>
      </w:r>
      <w:r w:rsidRPr="004B4FB0">
        <w:rPr>
          <w:rFonts w:ascii="Times New Roman" w:eastAsia="Times New Roman" w:hAnsi="Times New Roman" w:cs="Times New Roman"/>
          <w:sz w:val="24"/>
          <w:szCs w:val="24"/>
          <w:lang w:val="id-ID"/>
        </w:rPr>
        <w:t xml:space="preserve">Table 2 </w:t>
      </w:r>
    </w:p>
    <w:p w14:paraId="12EFA76A" w14:textId="1F75D411" w:rsidR="004B4FB0" w:rsidRPr="004B4FB0" w:rsidRDefault="004B4FB0" w:rsidP="004B4FB0">
      <w:pPr>
        <w:spacing w:after="0" w:line="240" w:lineRule="auto"/>
        <w:jc w:val="center"/>
        <w:rPr>
          <w:rFonts w:ascii="Times New Roman" w:eastAsia="Times New Roman" w:hAnsi="Times New Roman" w:cs="Times New Roman"/>
          <w:sz w:val="24"/>
          <w:szCs w:val="24"/>
          <w:lang w:val="id-ID"/>
        </w:rPr>
      </w:pPr>
      <w:r w:rsidRPr="004B4FB0">
        <w:rPr>
          <w:rFonts w:ascii="Times New Roman" w:eastAsia="Times New Roman" w:hAnsi="Times New Roman" w:cs="Times New Roman"/>
          <w:sz w:val="24"/>
          <w:szCs w:val="24"/>
          <w:lang w:val="id-ID"/>
        </w:rPr>
        <w:t>Distribution of respondents based on the anxiety level of pregnant women prior to emergency cesarean section (n = 70)</w:t>
      </w:r>
    </w:p>
    <w:tbl>
      <w:tblPr>
        <w:tblW w:w="9057" w:type="dxa"/>
        <w:tblBorders>
          <w:top w:val="single" w:sz="4" w:space="0" w:color="000000"/>
          <w:bottom w:val="single" w:sz="4" w:space="0" w:color="000000"/>
        </w:tblBorders>
        <w:tblLook w:val="04A0" w:firstRow="1" w:lastRow="0" w:firstColumn="1" w:lastColumn="0" w:noHBand="0" w:noVBand="1"/>
      </w:tblPr>
      <w:tblGrid>
        <w:gridCol w:w="5112"/>
        <w:gridCol w:w="1955"/>
        <w:gridCol w:w="1990"/>
      </w:tblGrid>
      <w:tr w:rsidR="004B4FB0" w:rsidRPr="004B4FB0" w14:paraId="3F1B70E3" w14:textId="77777777" w:rsidTr="00874A73">
        <w:trPr>
          <w:trHeight w:val="252"/>
        </w:trPr>
        <w:tc>
          <w:tcPr>
            <w:tcW w:w="5112" w:type="dxa"/>
            <w:tcBorders>
              <w:top w:val="single" w:sz="4" w:space="0" w:color="000000"/>
              <w:left w:val="nil"/>
              <w:bottom w:val="single" w:sz="4" w:space="0" w:color="auto"/>
              <w:right w:val="nil"/>
            </w:tcBorders>
            <w:hideMark/>
          </w:tcPr>
          <w:p w14:paraId="0EF645A2" w14:textId="77777777" w:rsidR="004B4FB0" w:rsidRPr="004B4FB0" w:rsidRDefault="004B4FB0" w:rsidP="00874A73">
            <w:pPr>
              <w:spacing w:after="0" w:line="240" w:lineRule="auto"/>
              <w:jc w:val="center"/>
              <w:rPr>
                <w:rFonts w:ascii="Times New Roman" w:eastAsia="Calibri" w:hAnsi="Times New Roman" w:cs="Times New Roman"/>
                <w:bCs/>
                <w:sz w:val="20"/>
                <w:szCs w:val="20"/>
                <w:lang w:val="id-ID" w:eastAsia="ja-JP"/>
              </w:rPr>
            </w:pPr>
            <w:r w:rsidRPr="004B4FB0">
              <w:rPr>
                <w:rFonts w:ascii="Times New Roman" w:eastAsia="Calibri" w:hAnsi="Times New Roman" w:cs="Times New Roman"/>
                <w:bCs/>
                <w:sz w:val="20"/>
                <w:szCs w:val="20"/>
                <w:lang w:val="id-ID"/>
              </w:rPr>
              <w:t>Anxiety level</w:t>
            </w:r>
          </w:p>
        </w:tc>
        <w:tc>
          <w:tcPr>
            <w:tcW w:w="1955" w:type="dxa"/>
            <w:tcBorders>
              <w:top w:val="single" w:sz="4" w:space="0" w:color="000000"/>
              <w:left w:val="nil"/>
              <w:bottom w:val="single" w:sz="4" w:space="0" w:color="auto"/>
              <w:right w:val="nil"/>
            </w:tcBorders>
            <w:hideMark/>
          </w:tcPr>
          <w:p w14:paraId="003943F5" w14:textId="68318C03" w:rsidR="004B4FB0" w:rsidRPr="004B4FB0" w:rsidRDefault="00874A73" w:rsidP="004B4FB0">
            <w:pPr>
              <w:spacing w:after="0" w:line="240" w:lineRule="auto"/>
              <w:jc w:val="center"/>
              <w:rPr>
                <w:rFonts w:ascii="Times New Roman" w:eastAsia="Calibri" w:hAnsi="Times New Roman" w:cs="Times New Roman"/>
                <w:bCs/>
                <w:sz w:val="20"/>
                <w:szCs w:val="20"/>
                <w:lang w:val="id-ID"/>
              </w:rPr>
            </w:pPr>
            <w:r w:rsidRPr="00874A73">
              <w:rPr>
                <w:rFonts w:ascii="Times New Roman" w:eastAsia="Calibri" w:hAnsi="Times New Roman" w:cs="Times New Roman"/>
                <w:bCs/>
                <w:sz w:val="20"/>
                <w:szCs w:val="20"/>
                <w:lang w:val="id-ID"/>
              </w:rPr>
              <w:t>f</w:t>
            </w:r>
          </w:p>
        </w:tc>
        <w:tc>
          <w:tcPr>
            <w:tcW w:w="1990" w:type="dxa"/>
            <w:tcBorders>
              <w:top w:val="single" w:sz="4" w:space="0" w:color="000000"/>
              <w:left w:val="nil"/>
              <w:bottom w:val="single" w:sz="4" w:space="0" w:color="auto"/>
              <w:right w:val="nil"/>
            </w:tcBorders>
            <w:hideMark/>
          </w:tcPr>
          <w:p w14:paraId="43F8E950" w14:textId="403F5C3F" w:rsidR="004B4FB0" w:rsidRPr="004B4FB0" w:rsidRDefault="00874A73" w:rsidP="004B4FB0">
            <w:pPr>
              <w:spacing w:after="0" w:line="240" w:lineRule="auto"/>
              <w:jc w:val="center"/>
              <w:rPr>
                <w:rFonts w:ascii="Times New Roman" w:eastAsia="Calibri" w:hAnsi="Times New Roman" w:cs="Times New Roman"/>
                <w:bCs/>
                <w:sz w:val="20"/>
                <w:szCs w:val="20"/>
                <w:lang w:val="id-ID"/>
              </w:rPr>
            </w:pPr>
            <w:r w:rsidRPr="00874A73">
              <w:rPr>
                <w:rFonts w:ascii="Times New Roman" w:eastAsia="Calibri" w:hAnsi="Times New Roman" w:cs="Times New Roman"/>
                <w:bCs/>
                <w:sz w:val="20"/>
                <w:szCs w:val="20"/>
                <w:lang w:val="id-ID"/>
              </w:rPr>
              <w:t>%</w:t>
            </w:r>
          </w:p>
        </w:tc>
      </w:tr>
      <w:tr w:rsidR="004B4FB0" w:rsidRPr="004B4FB0" w14:paraId="7EA2BC0B" w14:textId="77777777" w:rsidTr="00874A73">
        <w:trPr>
          <w:trHeight w:val="252"/>
        </w:trPr>
        <w:tc>
          <w:tcPr>
            <w:tcW w:w="5112" w:type="dxa"/>
            <w:vAlign w:val="center"/>
          </w:tcPr>
          <w:p w14:paraId="1AC6919A" w14:textId="77777777" w:rsidR="004B4FB0" w:rsidRPr="004B4FB0" w:rsidRDefault="004B4FB0" w:rsidP="004B4FB0">
            <w:pPr>
              <w:spacing w:after="0" w:line="240" w:lineRule="auto"/>
              <w:rPr>
                <w:rFonts w:ascii="Times New Roman" w:eastAsia="Times New Roman" w:hAnsi="Times New Roman" w:cs="Times New Roman"/>
                <w:bCs/>
                <w:sz w:val="20"/>
                <w:szCs w:val="20"/>
                <w:lang w:val="id-ID"/>
              </w:rPr>
            </w:pPr>
            <w:r w:rsidRPr="004B4FB0">
              <w:rPr>
                <w:rFonts w:ascii="Times New Roman" w:eastAsia="Times New Roman" w:hAnsi="Times New Roman" w:cs="Times New Roman"/>
                <w:bCs/>
                <w:sz w:val="20"/>
                <w:szCs w:val="20"/>
              </w:rPr>
              <w:t>Mild</w:t>
            </w:r>
          </w:p>
        </w:tc>
        <w:tc>
          <w:tcPr>
            <w:tcW w:w="1955" w:type="dxa"/>
            <w:vAlign w:val="center"/>
          </w:tcPr>
          <w:p w14:paraId="4ECC9251" w14:textId="77777777" w:rsidR="004B4FB0" w:rsidRPr="004B4FB0" w:rsidRDefault="004B4FB0" w:rsidP="004B4FB0">
            <w:pPr>
              <w:spacing w:after="0" w:line="240" w:lineRule="auto"/>
              <w:jc w:val="center"/>
              <w:rPr>
                <w:rFonts w:ascii="Times New Roman" w:eastAsia="Times New Roman" w:hAnsi="Times New Roman" w:cs="Times New Roman"/>
                <w:bCs/>
                <w:sz w:val="20"/>
                <w:szCs w:val="20"/>
                <w:lang w:val="id-ID"/>
              </w:rPr>
            </w:pPr>
            <w:r w:rsidRPr="004B4FB0">
              <w:rPr>
                <w:rFonts w:ascii="Times New Roman" w:eastAsia="Times New Roman" w:hAnsi="Times New Roman" w:cs="Times New Roman"/>
                <w:bCs/>
                <w:sz w:val="20"/>
                <w:szCs w:val="20"/>
                <w:lang w:val="id-ID"/>
              </w:rPr>
              <w:t>24</w:t>
            </w:r>
          </w:p>
        </w:tc>
        <w:tc>
          <w:tcPr>
            <w:tcW w:w="1990" w:type="dxa"/>
            <w:vAlign w:val="center"/>
          </w:tcPr>
          <w:p w14:paraId="1916114F" w14:textId="77777777" w:rsidR="004B4FB0" w:rsidRPr="004B4FB0" w:rsidRDefault="004B4FB0" w:rsidP="004B4FB0">
            <w:pPr>
              <w:spacing w:after="0" w:line="240" w:lineRule="auto"/>
              <w:jc w:val="center"/>
              <w:rPr>
                <w:rFonts w:ascii="Times New Roman" w:eastAsia="Times New Roman" w:hAnsi="Times New Roman" w:cs="Times New Roman"/>
                <w:bCs/>
                <w:sz w:val="20"/>
                <w:szCs w:val="20"/>
                <w:lang w:val="id-ID"/>
              </w:rPr>
            </w:pPr>
            <w:r w:rsidRPr="004B4FB0">
              <w:rPr>
                <w:rFonts w:ascii="Times New Roman" w:eastAsia="Times New Roman" w:hAnsi="Times New Roman" w:cs="Times New Roman"/>
                <w:bCs/>
                <w:sz w:val="20"/>
                <w:szCs w:val="20"/>
                <w:lang w:val="id-ID"/>
              </w:rPr>
              <w:t>34.3</w:t>
            </w:r>
          </w:p>
        </w:tc>
      </w:tr>
      <w:tr w:rsidR="004B4FB0" w:rsidRPr="004B4FB0" w14:paraId="4C1C0E76" w14:textId="77777777" w:rsidTr="00874A73">
        <w:trPr>
          <w:trHeight w:val="260"/>
        </w:trPr>
        <w:tc>
          <w:tcPr>
            <w:tcW w:w="5112" w:type="dxa"/>
            <w:vAlign w:val="center"/>
          </w:tcPr>
          <w:p w14:paraId="4414E29D" w14:textId="77777777" w:rsidR="004B4FB0" w:rsidRPr="004B4FB0" w:rsidRDefault="004B4FB0" w:rsidP="004B4FB0">
            <w:pPr>
              <w:spacing w:after="0" w:line="240" w:lineRule="auto"/>
              <w:rPr>
                <w:rFonts w:ascii="Times New Roman" w:eastAsia="Times New Roman" w:hAnsi="Times New Roman" w:cs="Times New Roman"/>
                <w:bCs/>
                <w:sz w:val="20"/>
                <w:szCs w:val="20"/>
                <w:lang w:val="id-ID"/>
              </w:rPr>
            </w:pPr>
            <w:r w:rsidRPr="004B4FB0">
              <w:rPr>
                <w:rFonts w:ascii="Times New Roman" w:eastAsia="Times New Roman" w:hAnsi="Times New Roman" w:cs="Times New Roman"/>
                <w:bCs/>
                <w:sz w:val="20"/>
                <w:szCs w:val="20"/>
              </w:rPr>
              <w:t>Moderate</w:t>
            </w:r>
          </w:p>
        </w:tc>
        <w:tc>
          <w:tcPr>
            <w:tcW w:w="1955" w:type="dxa"/>
            <w:vAlign w:val="center"/>
          </w:tcPr>
          <w:p w14:paraId="70467B2C" w14:textId="77777777" w:rsidR="004B4FB0" w:rsidRPr="004B4FB0" w:rsidRDefault="004B4FB0" w:rsidP="004B4FB0">
            <w:pPr>
              <w:spacing w:after="0" w:line="240" w:lineRule="auto"/>
              <w:jc w:val="center"/>
              <w:rPr>
                <w:rFonts w:ascii="Times New Roman" w:eastAsia="Times New Roman" w:hAnsi="Times New Roman" w:cs="Times New Roman"/>
                <w:bCs/>
                <w:sz w:val="20"/>
                <w:szCs w:val="20"/>
                <w:lang w:val="id-ID"/>
              </w:rPr>
            </w:pPr>
            <w:r w:rsidRPr="004B4FB0">
              <w:rPr>
                <w:rFonts w:ascii="Times New Roman" w:eastAsia="Times New Roman" w:hAnsi="Times New Roman" w:cs="Times New Roman"/>
                <w:bCs/>
                <w:sz w:val="20"/>
                <w:szCs w:val="20"/>
                <w:lang w:val="id-ID"/>
              </w:rPr>
              <w:t>44</w:t>
            </w:r>
          </w:p>
        </w:tc>
        <w:tc>
          <w:tcPr>
            <w:tcW w:w="1990" w:type="dxa"/>
            <w:vAlign w:val="center"/>
          </w:tcPr>
          <w:p w14:paraId="5AF03487" w14:textId="77777777" w:rsidR="004B4FB0" w:rsidRPr="004B4FB0" w:rsidRDefault="004B4FB0" w:rsidP="004B4FB0">
            <w:pPr>
              <w:spacing w:after="0" w:line="240" w:lineRule="auto"/>
              <w:jc w:val="center"/>
              <w:rPr>
                <w:rFonts w:ascii="Times New Roman" w:eastAsia="Times New Roman" w:hAnsi="Times New Roman" w:cs="Times New Roman"/>
                <w:bCs/>
                <w:sz w:val="20"/>
                <w:szCs w:val="20"/>
                <w:lang w:val="id-ID"/>
              </w:rPr>
            </w:pPr>
            <w:r w:rsidRPr="004B4FB0">
              <w:rPr>
                <w:rFonts w:ascii="Times New Roman" w:eastAsia="Times New Roman" w:hAnsi="Times New Roman" w:cs="Times New Roman"/>
                <w:bCs/>
                <w:sz w:val="20"/>
                <w:szCs w:val="20"/>
                <w:lang w:val="id-ID"/>
              </w:rPr>
              <w:t>62.8</w:t>
            </w:r>
          </w:p>
        </w:tc>
      </w:tr>
      <w:tr w:rsidR="004B4FB0" w:rsidRPr="004B4FB0" w14:paraId="36829759" w14:textId="77777777" w:rsidTr="00874A73">
        <w:trPr>
          <w:trHeight w:val="252"/>
        </w:trPr>
        <w:tc>
          <w:tcPr>
            <w:tcW w:w="5112" w:type="dxa"/>
            <w:vAlign w:val="center"/>
          </w:tcPr>
          <w:p w14:paraId="6B63A286" w14:textId="77777777" w:rsidR="004B4FB0" w:rsidRPr="004B4FB0" w:rsidRDefault="004B4FB0" w:rsidP="004B4FB0">
            <w:pPr>
              <w:spacing w:after="0" w:line="240" w:lineRule="auto"/>
              <w:rPr>
                <w:rFonts w:ascii="Times New Roman" w:eastAsia="Times New Roman" w:hAnsi="Times New Roman" w:cs="Times New Roman"/>
                <w:bCs/>
                <w:sz w:val="20"/>
                <w:szCs w:val="20"/>
                <w:lang w:val="id-ID"/>
              </w:rPr>
            </w:pPr>
            <w:r w:rsidRPr="004B4FB0">
              <w:rPr>
                <w:rFonts w:ascii="Times New Roman" w:eastAsia="Times New Roman" w:hAnsi="Times New Roman" w:cs="Times New Roman"/>
                <w:bCs/>
                <w:sz w:val="20"/>
                <w:szCs w:val="20"/>
              </w:rPr>
              <w:t>Severe</w:t>
            </w:r>
          </w:p>
        </w:tc>
        <w:tc>
          <w:tcPr>
            <w:tcW w:w="1955" w:type="dxa"/>
            <w:vAlign w:val="center"/>
          </w:tcPr>
          <w:p w14:paraId="685EF0D4" w14:textId="77777777" w:rsidR="004B4FB0" w:rsidRPr="004B4FB0" w:rsidRDefault="004B4FB0" w:rsidP="004B4FB0">
            <w:pPr>
              <w:spacing w:after="0" w:line="240" w:lineRule="auto"/>
              <w:jc w:val="center"/>
              <w:rPr>
                <w:rFonts w:ascii="Times New Roman" w:eastAsia="Times New Roman" w:hAnsi="Times New Roman" w:cs="Times New Roman"/>
                <w:bCs/>
                <w:sz w:val="20"/>
                <w:szCs w:val="20"/>
                <w:lang w:val="id-ID"/>
              </w:rPr>
            </w:pPr>
            <w:r w:rsidRPr="004B4FB0">
              <w:rPr>
                <w:rFonts w:ascii="Times New Roman" w:eastAsia="Times New Roman" w:hAnsi="Times New Roman" w:cs="Times New Roman"/>
                <w:bCs/>
                <w:sz w:val="20"/>
                <w:szCs w:val="20"/>
                <w:lang w:val="id-ID"/>
              </w:rPr>
              <w:t>2</w:t>
            </w:r>
          </w:p>
        </w:tc>
        <w:tc>
          <w:tcPr>
            <w:tcW w:w="1990" w:type="dxa"/>
            <w:vAlign w:val="center"/>
          </w:tcPr>
          <w:p w14:paraId="1D49E27D" w14:textId="77777777" w:rsidR="004B4FB0" w:rsidRPr="004B4FB0" w:rsidRDefault="004B4FB0" w:rsidP="004B4FB0">
            <w:pPr>
              <w:spacing w:after="0" w:line="240" w:lineRule="auto"/>
              <w:jc w:val="center"/>
              <w:rPr>
                <w:rFonts w:ascii="Times New Roman" w:eastAsia="Times New Roman" w:hAnsi="Times New Roman" w:cs="Times New Roman"/>
                <w:bCs/>
                <w:sz w:val="20"/>
                <w:szCs w:val="20"/>
                <w:lang w:val="id-ID"/>
              </w:rPr>
            </w:pPr>
            <w:r w:rsidRPr="004B4FB0">
              <w:rPr>
                <w:rFonts w:ascii="Times New Roman" w:eastAsia="Times New Roman" w:hAnsi="Times New Roman" w:cs="Times New Roman"/>
                <w:bCs/>
                <w:sz w:val="20"/>
                <w:szCs w:val="20"/>
                <w:lang w:val="id-ID"/>
              </w:rPr>
              <w:t>2.9</w:t>
            </w:r>
          </w:p>
        </w:tc>
      </w:tr>
    </w:tbl>
    <w:p w14:paraId="731DD419" w14:textId="77BFFB7E" w:rsidR="004B4FB0" w:rsidRPr="004B4FB0" w:rsidRDefault="004B4FB0" w:rsidP="004B4FB0">
      <w:pPr>
        <w:spacing w:after="0" w:line="240" w:lineRule="auto"/>
        <w:jc w:val="both"/>
        <w:rPr>
          <w:rFonts w:ascii="Times New Roman" w:eastAsia="Times New Roman" w:hAnsi="Times New Roman" w:cs="Times New Roman"/>
          <w:sz w:val="24"/>
          <w:szCs w:val="24"/>
          <w:lang w:val="id-ID"/>
        </w:rPr>
      </w:pPr>
      <w:r w:rsidRPr="004B4FB0">
        <w:rPr>
          <w:rFonts w:ascii="Times New Roman" w:eastAsia="Times New Roman" w:hAnsi="Times New Roman" w:cs="Times New Roman"/>
          <w:sz w:val="24"/>
          <w:szCs w:val="24"/>
          <w:lang w:val="id-ID"/>
        </w:rPr>
        <w:t>Table 2, it can be seen that the majority of pregnant women undergoing emergency cesarean section at RSUD dr. H. Jusuf S.K Tarakan experienced moderate anxiety, accounting for 44 respondents (62.8%).</w:t>
      </w:r>
    </w:p>
    <w:p w14:paraId="594E497B" w14:textId="77777777" w:rsidR="00C32F99" w:rsidRPr="00C32F99" w:rsidRDefault="00C32F99" w:rsidP="00C32F99">
      <w:pPr>
        <w:spacing w:after="0" w:line="240" w:lineRule="auto"/>
        <w:rPr>
          <w:rFonts w:ascii="Times New Roman" w:hAnsi="Times New Roman" w:cs="Times New Roman"/>
          <w:sz w:val="24"/>
          <w:szCs w:val="24"/>
        </w:rPr>
      </w:pPr>
    </w:p>
    <w:p w14:paraId="2F4B45ED" w14:textId="77777777" w:rsidR="00C32F99" w:rsidRDefault="00C32F99" w:rsidP="00C32F99">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DISCUSSION </w:t>
      </w:r>
    </w:p>
    <w:p w14:paraId="22E6AD87" w14:textId="77777777" w:rsidR="00F333DB" w:rsidRPr="00EA3FC1" w:rsidRDefault="00F333DB" w:rsidP="00F333DB">
      <w:pPr>
        <w:spacing w:after="0" w:line="240" w:lineRule="auto"/>
        <w:jc w:val="both"/>
        <w:rPr>
          <w:rFonts w:ascii="Times New Roman" w:hAnsi="Times New Roman" w:cs="Times New Roman"/>
          <w:b/>
          <w:bCs/>
          <w:sz w:val="24"/>
          <w:szCs w:val="24"/>
        </w:rPr>
      </w:pPr>
      <w:r w:rsidRPr="00EA3FC1">
        <w:rPr>
          <w:rFonts w:ascii="Times New Roman" w:hAnsi="Times New Roman" w:cs="Times New Roman"/>
          <w:b/>
          <w:bCs/>
          <w:sz w:val="24"/>
          <w:szCs w:val="24"/>
        </w:rPr>
        <w:t>Anxiety Levels of Pregnant Women Prior to Emergency Cesarean Section</w:t>
      </w:r>
    </w:p>
    <w:p w14:paraId="215909F5" w14:textId="2287DA56" w:rsidR="00F333DB" w:rsidRDefault="00F333DB" w:rsidP="00F333DB">
      <w:pPr>
        <w:spacing w:after="0" w:line="240" w:lineRule="auto"/>
        <w:jc w:val="both"/>
        <w:rPr>
          <w:rFonts w:ascii="Times New Roman" w:hAnsi="Times New Roman" w:cs="Times New Roman"/>
          <w:sz w:val="24"/>
          <w:szCs w:val="24"/>
        </w:rPr>
      </w:pPr>
      <w:r w:rsidRPr="00F333DB">
        <w:rPr>
          <w:rFonts w:ascii="Times New Roman" w:hAnsi="Times New Roman" w:cs="Times New Roman"/>
          <w:sz w:val="24"/>
          <w:szCs w:val="24"/>
        </w:rPr>
        <w:t xml:space="preserve">The results of this study indicate that all respondents (100%) experienced anxiety prior to undergoing an emergency cesarean section, with the majority reporting moderate anxiety (44 respondents, 62.8This finding is consistent with the study by </w:t>
      </w:r>
      <w:proofErr w:type="spellStart"/>
      <w:proofErr w:type="gramStart"/>
      <w:r w:rsidRPr="00F333DB">
        <w:rPr>
          <w:rFonts w:ascii="Times New Roman" w:hAnsi="Times New Roman" w:cs="Times New Roman"/>
          <w:sz w:val="24"/>
          <w:szCs w:val="24"/>
        </w:rPr>
        <w:t>Gani,S.W</w:t>
      </w:r>
      <w:proofErr w:type="spellEnd"/>
      <w:r w:rsidRPr="00F333DB">
        <w:rPr>
          <w:rFonts w:ascii="Times New Roman" w:hAnsi="Times New Roman" w:cs="Times New Roman"/>
          <w:sz w:val="24"/>
          <w:szCs w:val="24"/>
        </w:rPr>
        <w:t>.</w:t>
      </w:r>
      <w:proofErr w:type="gramEnd"/>
      <w:r w:rsidRPr="00F333DB">
        <w:rPr>
          <w:rFonts w:ascii="Times New Roman" w:hAnsi="Times New Roman" w:cs="Times New Roman"/>
          <w:sz w:val="24"/>
          <w:szCs w:val="24"/>
        </w:rPr>
        <w:t xml:space="preserve">, &amp; </w:t>
      </w:r>
      <w:proofErr w:type="spellStart"/>
      <w:proofErr w:type="gramStart"/>
      <w:r w:rsidRPr="00F333DB">
        <w:rPr>
          <w:rFonts w:ascii="Times New Roman" w:hAnsi="Times New Roman" w:cs="Times New Roman"/>
          <w:sz w:val="24"/>
          <w:szCs w:val="24"/>
        </w:rPr>
        <w:t>Aslina,A</w:t>
      </w:r>
      <w:proofErr w:type="spellEnd"/>
      <w:proofErr w:type="gramEnd"/>
      <w:r w:rsidRPr="00F333DB">
        <w:rPr>
          <w:rFonts w:ascii="Times New Roman" w:hAnsi="Times New Roman" w:cs="Times New Roman"/>
          <w:sz w:val="24"/>
          <w:szCs w:val="24"/>
        </w:rPr>
        <w:t xml:space="preserve">, (2024), which showed that all women scheduled for emergency cesarean section experienced anxiety, although the thresholds of severity varied. Similarly, </w:t>
      </w:r>
      <w:proofErr w:type="spellStart"/>
      <w:r w:rsidRPr="00F333DB">
        <w:rPr>
          <w:rFonts w:ascii="Times New Roman" w:hAnsi="Times New Roman" w:cs="Times New Roman"/>
          <w:sz w:val="24"/>
          <w:szCs w:val="24"/>
        </w:rPr>
        <w:t>Fatmawati</w:t>
      </w:r>
      <w:proofErr w:type="spellEnd"/>
      <w:r w:rsidRPr="00F333DB">
        <w:rPr>
          <w:rFonts w:ascii="Times New Roman" w:hAnsi="Times New Roman" w:cs="Times New Roman"/>
          <w:sz w:val="24"/>
          <w:szCs w:val="24"/>
        </w:rPr>
        <w:t xml:space="preserve"> &amp; </w:t>
      </w:r>
      <w:proofErr w:type="spellStart"/>
      <w:r w:rsidRPr="00F333DB">
        <w:rPr>
          <w:rFonts w:ascii="Times New Roman" w:hAnsi="Times New Roman" w:cs="Times New Roman"/>
          <w:sz w:val="24"/>
          <w:szCs w:val="24"/>
        </w:rPr>
        <w:t>Pawestri</w:t>
      </w:r>
      <w:proofErr w:type="spellEnd"/>
      <w:r w:rsidRPr="00F333DB">
        <w:rPr>
          <w:rFonts w:ascii="Times New Roman" w:hAnsi="Times New Roman" w:cs="Times New Roman"/>
          <w:sz w:val="24"/>
          <w:szCs w:val="24"/>
        </w:rPr>
        <w:t xml:space="preserve"> (2021) reported a significant relationship between preoperative anxiety and maternal physiological responses, highlighting preoperative anxiety as a major concern for cesarean section patients.</w:t>
      </w:r>
      <w:r w:rsidR="00EA3FC1">
        <w:rPr>
          <w:rFonts w:ascii="Times New Roman" w:hAnsi="Times New Roman" w:cs="Times New Roman"/>
          <w:sz w:val="24"/>
          <w:szCs w:val="24"/>
        </w:rPr>
        <w:t xml:space="preserve"> </w:t>
      </w:r>
      <w:r w:rsidRPr="00F333DB">
        <w:rPr>
          <w:rFonts w:ascii="Times New Roman" w:hAnsi="Times New Roman" w:cs="Times New Roman"/>
          <w:sz w:val="24"/>
          <w:szCs w:val="24"/>
        </w:rPr>
        <w:t xml:space="preserve">The predominance of moderate anxiety can be explained by the sudden and urgent nature of emergency cesarean section, which generates psychological distress and activates the sympathetic nervous system (ACOG, 2019; Stuart, 2019).  Various demographic and clinical factors such as age, education, occupation, and surgical history influence anxiety levels (Lestari &amp; Arafah, 2020; Marzuki &amp; Mustaqim, 2021; Sondakh &amp; Yuliani, 2017). </w:t>
      </w:r>
    </w:p>
    <w:p w14:paraId="4E488D08" w14:textId="77777777" w:rsidR="00EA3FC1" w:rsidRPr="00F333DB" w:rsidRDefault="00EA3FC1" w:rsidP="00F333DB">
      <w:pPr>
        <w:spacing w:after="0" w:line="240" w:lineRule="auto"/>
        <w:jc w:val="both"/>
        <w:rPr>
          <w:rFonts w:ascii="Times New Roman" w:hAnsi="Times New Roman" w:cs="Times New Roman"/>
          <w:sz w:val="24"/>
          <w:szCs w:val="24"/>
        </w:rPr>
      </w:pPr>
    </w:p>
    <w:p w14:paraId="6FDFB46C" w14:textId="77777777" w:rsidR="00F333DB" w:rsidRPr="00F333DB" w:rsidRDefault="00F333DB" w:rsidP="00F333DB">
      <w:pPr>
        <w:spacing w:after="0" w:line="240" w:lineRule="auto"/>
        <w:jc w:val="both"/>
        <w:rPr>
          <w:rFonts w:ascii="Times New Roman" w:hAnsi="Times New Roman" w:cs="Times New Roman"/>
          <w:sz w:val="24"/>
          <w:szCs w:val="24"/>
        </w:rPr>
      </w:pPr>
      <w:r w:rsidRPr="00F333DB">
        <w:rPr>
          <w:rFonts w:ascii="Times New Roman" w:hAnsi="Times New Roman" w:cs="Times New Roman"/>
          <w:sz w:val="24"/>
          <w:szCs w:val="24"/>
        </w:rPr>
        <w:t>Younger maternal age is often associated with less mature coping mechanisms, contributing to heightened anxiety (Sondakh &amp; Yuliani, 2017). On the other hand, higher education may either buffer or exacerbate anxiety: while it provides better understanding of medical procedures, it may also increase awareness of surgical risks, particularly in emergency settings (Lestari &amp; Arafah, 2020). Occupation also plays a role, with housewives often having more limited access to health information compared to women employed in the formal sector (Marzuki &amp; Mustaqim, 2021). Surgical history can act as either a protective or risk factor; positive past experiences may reduce anxiety, while negative or absent experiences may intensify it.</w:t>
      </w:r>
    </w:p>
    <w:p w14:paraId="4182A662" w14:textId="77777777" w:rsidR="00EA3FC1" w:rsidRDefault="00EA3FC1" w:rsidP="00F333DB">
      <w:pPr>
        <w:spacing w:after="0" w:line="240" w:lineRule="auto"/>
        <w:jc w:val="both"/>
        <w:rPr>
          <w:rFonts w:ascii="Times New Roman" w:hAnsi="Times New Roman" w:cs="Times New Roman"/>
          <w:sz w:val="24"/>
          <w:szCs w:val="24"/>
        </w:rPr>
      </w:pPr>
    </w:p>
    <w:p w14:paraId="12EF703C" w14:textId="55D5E248" w:rsidR="00F333DB" w:rsidRDefault="00F333DB" w:rsidP="00F333DB">
      <w:pPr>
        <w:spacing w:after="0" w:line="240" w:lineRule="auto"/>
        <w:jc w:val="both"/>
        <w:rPr>
          <w:rFonts w:ascii="Times New Roman" w:hAnsi="Times New Roman" w:cs="Times New Roman"/>
          <w:sz w:val="24"/>
          <w:szCs w:val="24"/>
        </w:rPr>
      </w:pPr>
      <w:r w:rsidRPr="00F333DB">
        <w:rPr>
          <w:rFonts w:ascii="Times New Roman" w:hAnsi="Times New Roman" w:cs="Times New Roman"/>
          <w:sz w:val="24"/>
          <w:szCs w:val="24"/>
        </w:rPr>
        <w:t xml:space="preserve">In this study, </w:t>
      </w:r>
      <w:proofErr w:type="gramStart"/>
      <w:r w:rsidRPr="00F333DB">
        <w:rPr>
          <w:rFonts w:ascii="Times New Roman" w:hAnsi="Times New Roman" w:cs="Times New Roman"/>
          <w:sz w:val="24"/>
          <w:szCs w:val="24"/>
        </w:rPr>
        <w:t>the majority of</w:t>
      </w:r>
      <w:proofErr w:type="gramEnd"/>
      <w:r w:rsidRPr="00F333DB">
        <w:rPr>
          <w:rFonts w:ascii="Times New Roman" w:hAnsi="Times New Roman" w:cs="Times New Roman"/>
          <w:sz w:val="24"/>
          <w:szCs w:val="24"/>
        </w:rPr>
        <w:t xml:space="preserve"> respondents were aged 20-25 years (37.1%), had senior high school education (65.7%), were housewives (75.7%), and had no history of surgery (85.7%). These characteristics collectively contribute to the predominance of moderate anxiety. This highlights the need for effective nursing interventions such as therapeutic communication, psychological support, and procedural education to reduce </w:t>
      </w:r>
      <w:proofErr w:type="spellStart"/>
      <w:r w:rsidRPr="00F333DB">
        <w:rPr>
          <w:rFonts w:ascii="Times New Roman" w:hAnsi="Times New Roman" w:cs="Times New Roman"/>
          <w:sz w:val="24"/>
          <w:szCs w:val="24"/>
        </w:rPr>
        <w:t>preoperati</w:t>
      </w:r>
      <w:proofErr w:type="spellEnd"/>
      <w:r w:rsidRPr="00F333DB">
        <w:rPr>
          <w:rFonts w:ascii="Times New Roman" w:hAnsi="Times New Roman" w:cs="Times New Roman"/>
          <w:sz w:val="24"/>
          <w:szCs w:val="24"/>
        </w:rPr>
        <w:t xml:space="preserve"> anxiety (</w:t>
      </w:r>
      <w:proofErr w:type="spellStart"/>
      <w:r w:rsidRPr="00F333DB">
        <w:rPr>
          <w:rFonts w:ascii="Times New Roman" w:hAnsi="Times New Roman" w:cs="Times New Roman"/>
          <w:sz w:val="24"/>
          <w:szCs w:val="24"/>
        </w:rPr>
        <w:t>Fatmawati</w:t>
      </w:r>
      <w:proofErr w:type="spellEnd"/>
      <w:r w:rsidRPr="00F333DB">
        <w:rPr>
          <w:rFonts w:ascii="Times New Roman" w:hAnsi="Times New Roman" w:cs="Times New Roman"/>
          <w:sz w:val="24"/>
          <w:szCs w:val="24"/>
        </w:rPr>
        <w:t xml:space="preserve"> &amp; </w:t>
      </w:r>
      <w:proofErr w:type="spellStart"/>
      <w:r w:rsidRPr="00F333DB">
        <w:rPr>
          <w:rFonts w:ascii="Times New Roman" w:hAnsi="Times New Roman" w:cs="Times New Roman"/>
          <w:sz w:val="24"/>
          <w:szCs w:val="24"/>
        </w:rPr>
        <w:t>Pawestri</w:t>
      </w:r>
      <w:proofErr w:type="spellEnd"/>
      <w:r w:rsidRPr="00F333DB">
        <w:rPr>
          <w:rFonts w:ascii="Times New Roman" w:hAnsi="Times New Roman" w:cs="Times New Roman"/>
          <w:sz w:val="24"/>
          <w:szCs w:val="24"/>
        </w:rPr>
        <w:t xml:space="preserve">, 2021; Marzuki &amp; Mustaqim, 2021; Stuart, 2019). By contrast, respondents in the older age group (31-45 years) comprised only 32.9% of the sample and are generally characterized by better coping mechanisms and broader life experiences. This demographic distribution may help explain why moderate anxiety was more prevalent, as the younger age group dominated the </w:t>
      </w:r>
      <w:proofErr w:type="gramStart"/>
      <w:r w:rsidRPr="00F333DB">
        <w:rPr>
          <w:rFonts w:ascii="Times New Roman" w:hAnsi="Times New Roman" w:cs="Times New Roman"/>
          <w:sz w:val="24"/>
          <w:szCs w:val="24"/>
        </w:rPr>
        <w:t xml:space="preserve">sample </w:t>
      </w:r>
      <w:r w:rsidR="00EA3FC1">
        <w:rPr>
          <w:rFonts w:ascii="Times New Roman" w:hAnsi="Times New Roman" w:cs="Times New Roman"/>
          <w:sz w:val="24"/>
          <w:szCs w:val="24"/>
        </w:rPr>
        <w:t xml:space="preserve"> </w:t>
      </w:r>
      <w:r w:rsidRPr="00F333DB">
        <w:rPr>
          <w:rFonts w:ascii="Times New Roman" w:hAnsi="Times New Roman" w:cs="Times New Roman"/>
          <w:sz w:val="24"/>
          <w:szCs w:val="24"/>
        </w:rPr>
        <w:t>and</w:t>
      </w:r>
      <w:proofErr w:type="gramEnd"/>
      <w:r w:rsidR="00EA3FC1">
        <w:rPr>
          <w:rFonts w:ascii="Times New Roman" w:hAnsi="Times New Roman" w:cs="Times New Roman"/>
          <w:sz w:val="24"/>
          <w:szCs w:val="24"/>
        </w:rPr>
        <w:t xml:space="preserve"> </w:t>
      </w:r>
      <w:r w:rsidRPr="00F333DB">
        <w:rPr>
          <w:rFonts w:ascii="Times New Roman" w:hAnsi="Times New Roman" w:cs="Times New Roman"/>
          <w:sz w:val="24"/>
          <w:szCs w:val="24"/>
        </w:rPr>
        <w:lastRenderedPageBreak/>
        <w:t xml:space="preserve">required more intensive psychological support (Marzuki &amp; Mustaqim, 2021; Sondakh &amp; Yuliani, 2017). </w:t>
      </w:r>
    </w:p>
    <w:p w14:paraId="41ADB8CF" w14:textId="77777777" w:rsidR="00EA3FC1" w:rsidRPr="00F333DB" w:rsidRDefault="00EA3FC1" w:rsidP="00F333DB">
      <w:pPr>
        <w:spacing w:after="0" w:line="240" w:lineRule="auto"/>
        <w:jc w:val="both"/>
        <w:rPr>
          <w:rFonts w:ascii="Times New Roman" w:hAnsi="Times New Roman" w:cs="Times New Roman"/>
          <w:sz w:val="24"/>
          <w:szCs w:val="24"/>
        </w:rPr>
      </w:pPr>
    </w:p>
    <w:p w14:paraId="06B16E77" w14:textId="77777777" w:rsidR="00F333DB" w:rsidRDefault="00F333DB" w:rsidP="00F333DB">
      <w:pPr>
        <w:spacing w:after="0" w:line="240" w:lineRule="auto"/>
        <w:jc w:val="both"/>
        <w:rPr>
          <w:rFonts w:ascii="Times New Roman" w:hAnsi="Times New Roman" w:cs="Times New Roman"/>
          <w:sz w:val="24"/>
          <w:szCs w:val="24"/>
        </w:rPr>
      </w:pPr>
      <w:r w:rsidRPr="00F333DB">
        <w:rPr>
          <w:rFonts w:ascii="Times New Roman" w:hAnsi="Times New Roman" w:cs="Times New Roman"/>
          <w:sz w:val="24"/>
          <w:szCs w:val="24"/>
        </w:rPr>
        <w:t xml:space="preserve">Educational background also influenced anxiety levels. </w:t>
      </w:r>
      <w:proofErr w:type="gramStart"/>
      <w:r w:rsidRPr="00F333DB">
        <w:rPr>
          <w:rFonts w:ascii="Times New Roman" w:hAnsi="Times New Roman" w:cs="Times New Roman"/>
          <w:sz w:val="24"/>
          <w:szCs w:val="24"/>
        </w:rPr>
        <w:t>The majority of</w:t>
      </w:r>
      <w:proofErr w:type="gramEnd"/>
      <w:r w:rsidRPr="00F333DB">
        <w:rPr>
          <w:rFonts w:ascii="Times New Roman" w:hAnsi="Times New Roman" w:cs="Times New Roman"/>
          <w:sz w:val="24"/>
          <w:szCs w:val="24"/>
        </w:rPr>
        <w:t xml:space="preserve"> respondents had senior high school education (65.7%), followed by diploma/bachelor’s (18.6%), junior high school (12.9%), and elementary school (2.9%). While secondary education provides basic understanding of medical procedures, in an emergency setting where time for explanation is limited, this knowledge may not be sufficient to significantly reduce anxiety (</w:t>
      </w:r>
      <w:proofErr w:type="spellStart"/>
      <w:r w:rsidRPr="00F333DB">
        <w:rPr>
          <w:rFonts w:ascii="Times New Roman" w:hAnsi="Times New Roman" w:cs="Times New Roman"/>
          <w:sz w:val="24"/>
          <w:szCs w:val="24"/>
        </w:rPr>
        <w:t>Mamahit</w:t>
      </w:r>
      <w:proofErr w:type="spellEnd"/>
      <w:r w:rsidRPr="00F333DB">
        <w:rPr>
          <w:rFonts w:ascii="Times New Roman" w:hAnsi="Times New Roman" w:cs="Times New Roman"/>
          <w:sz w:val="24"/>
          <w:szCs w:val="24"/>
        </w:rPr>
        <w:t xml:space="preserve"> et al., 2024; Marzuki &amp; Mustaqim, 2021). Respondents with higher education may have greater access to reliable sources, yet in emergencies this knowledge can work both ways enhancing preparedness but also intensifying worry if not supported by clear communication from health providers (Lestari dan Arafah (2020).</w:t>
      </w:r>
    </w:p>
    <w:p w14:paraId="5EF79A7D" w14:textId="77777777" w:rsidR="00EA3FC1" w:rsidRPr="00F333DB" w:rsidRDefault="00EA3FC1" w:rsidP="00F333DB">
      <w:pPr>
        <w:spacing w:after="0" w:line="240" w:lineRule="auto"/>
        <w:jc w:val="both"/>
        <w:rPr>
          <w:rFonts w:ascii="Times New Roman" w:hAnsi="Times New Roman" w:cs="Times New Roman"/>
          <w:sz w:val="24"/>
          <w:szCs w:val="24"/>
        </w:rPr>
      </w:pPr>
    </w:p>
    <w:p w14:paraId="5FE77557" w14:textId="77777777" w:rsidR="00F333DB" w:rsidRPr="00F333DB" w:rsidRDefault="00F333DB" w:rsidP="00F333DB">
      <w:pPr>
        <w:spacing w:after="0" w:line="240" w:lineRule="auto"/>
        <w:jc w:val="both"/>
        <w:rPr>
          <w:rFonts w:ascii="Times New Roman" w:hAnsi="Times New Roman" w:cs="Times New Roman"/>
          <w:sz w:val="24"/>
          <w:szCs w:val="24"/>
        </w:rPr>
      </w:pPr>
      <w:r w:rsidRPr="00F333DB">
        <w:rPr>
          <w:rFonts w:ascii="Times New Roman" w:hAnsi="Times New Roman" w:cs="Times New Roman"/>
          <w:sz w:val="24"/>
          <w:szCs w:val="24"/>
        </w:rPr>
        <w:t>Most respondents were housewives (75.7%), a factor strongly linked with anxiety levels. As noted by Marzuki &amp; Mustaqim (2021), housewives often face limited access to medical information compared with those employed in the formal sector. Financial concerns and lack of prior exposure to medical procedures may further exacerbate anxiety. Conversely, women employed in the private sector (11.4%) or as civil servants (8.6%) may have broader access to health information through workplace programs or social networks, although their proportion in this study was relatively small and did not significantly alter the overall distribution of anxiety.</w:t>
      </w:r>
    </w:p>
    <w:p w14:paraId="6C50EB2F" w14:textId="77777777" w:rsidR="00EA3FC1" w:rsidRDefault="00EA3FC1" w:rsidP="00F333DB">
      <w:pPr>
        <w:spacing w:after="0" w:line="240" w:lineRule="auto"/>
        <w:jc w:val="both"/>
        <w:rPr>
          <w:rFonts w:ascii="Times New Roman" w:hAnsi="Times New Roman" w:cs="Times New Roman"/>
          <w:sz w:val="24"/>
          <w:szCs w:val="24"/>
        </w:rPr>
      </w:pPr>
    </w:p>
    <w:p w14:paraId="4D8D6797" w14:textId="5BEE9EDA" w:rsidR="00F333DB" w:rsidRPr="00F333DB" w:rsidRDefault="00F333DB" w:rsidP="00F333DB">
      <w:pPr>
        <w:spacing w:after="0" w:line="240" w:lineRule="auto"/>
        <w:jc w:val="both"/>
        <w:rPr>
          <w:rFonts w:ascii="Times New Roman" w:hAnsi="Times New Roman" w:cs="Times New Roman"/>
          <w:sz w:val="24"/>
          <w:szCs w:val="24"/>
        </w:rPr>
      </w:pPr>
      <w:r w:rsidRPr="00F333DB">
        <w:rPr>
          <w:rFonts w:ascii="Times New Roman" w:hAnsi="Times New Roman" w:cs="Times New Roman"/>
          <w:sz w:val="24"/>
          <w:szCs w:val="24"/>
        </w:rPr>
        <w:t xml:space="preserve">Another critical factor was surgical history. A majority (85.7%) of respondents had never undergone surgery, making this their first operative experience. The absence of prior surgical exposure likely heightened preoperative uncertainty and fear. Surgical history can either serve as a protective factor or a source of heightened anxiety depending on the individual’s previous experiences. Positive past encounters can ease anxiety, while negative or absent experiences often exacerbate it. If previous trauma can increase anxiety, then the 14.3% of respondents who had undergone the procedure before generally have a clearer perception of the process. </w:t>
      </w:r>
    </w:p>
    <w:p w14:paraId="04268FBA" w14:textId="77777777" w:rsidR="00EA3FC1" w:rsidRDefault="00EA3FC1" w:rsidP="00F333DB">
      <w:pPr>
        <w:spacing w:after="0" w:line="240" w:lineRule="auto"/>
        <w:jc w:val="both"/>
        <w:rPr>
          <w:rFonts w:ascii="Times New Roman" w:hAnsi="Times New Roman" w:cs="Times New Roman"/>
          <w:sz w:val="24"/>
          <w:szCs w:val="24"/>
        </w:rPr>
      </w:pPr>
    </w:p>
    <w:p w14:paraId="44CBF5A7" w14:textId="775B49AE" w:rsidR="00F333DB" w:rsidRPr="00F333DB" w:rsidRDefault="00F333DB" w:rsidP="00F333DB">
      <w:pPr>
        <w:spacing w:after="0" w:line="240" w:lineRule="auto"/>
        <w:jc w:val="both"/>
        <w:rPr>
          <w:rFonts w:ascii="Times New Roman" w:hAnsi="Times New Roman" w:cs="Times New Roman"/>
          <w:sz w:val="24"/>
          <w:szCs w:val="24"/>
        </w:rPr>
      </w:pPr>
      <w:r w:rsidRPr="00F333DB">
        <w:rPr>
          <w:rFonts w:ascii="Times New Roman" w:hAnsi="Times New Roman" w:cs="Times New Roman"/>
          <w:sz w:val="24"/>
          <w:szCs w:val="24"/>
        </w:rPr>
        <w:t>Anxiety symptoms identified using the Hamilton Anxiety Rating Scale (HARS) included physical manifestations such as palpitations, shortness of breath, and muscle tension, alongside psychological symptoms such as excessive worry and difficulty concentrating. These symptoms are indicative of heightened sympathetic nervous system activity, leading to increased release of stress hormones (</w:t>
      </w:r>
      <w:proofErr w:type="spellStart"/>
      <w:r w:rsidRPr="00F333DB">
        <w:rPr>
          <w:rFonts w:ascii="Times New Roman" w:hAnsi="Times New Roman" w:cs="Times New Roman"/>
          <w:sz w:val="24"/>
          <w:szCs w:val="24"/>
        </w:rPr>
        <w:t>Fatmawati</w:t>
      </w:r>
      <w:proofErr w:type="spellEnd"/>
      <w:r w:rsidRPr="00F333DB">
        <w:rPr>
          <w:rFonts w:ascii="Times New Roman" w:hAnsi="Times New Roman" w:cs="Times New Roman"/>
          <w:sz w:val="24"/>
          <w:szCs w:val="24"/>
        </w:rPr>
        <w:t xml:space="preserve"> &amp; </w:t>
      </w:r>
      <w:proofErr w:type="spellStart"/>
      <w:r w:rsidRPr="00F333DB">
        <w:rPr>
          <w:rFonts w:ascii="Times New Roman" w:hAnsi="Times New Roman" w:cs="Times New Roman"/>
          <w:sz w:val="24"/>
          <w:szCs w:val="24"/>
        </w:rPr>
        <w:t>Pawestri</w:t>
      </w:r>
      <w:proofErr w:type="spellEnd"/>
      <w:r w:rsidRPr="00F333DB">
        <w:rPr>
          <w:rFonts w:ascii="Times New Roman" w:hAnsi="Times New Roman" w:cs="Times New Roman"/>
          <w:sz w:val="24"/>
          <w:szCs w:val="24"/>
        </w:rPr>
        <w:t>, 2021). Physiologically, anxiety activates the hypothalamic pituitary adrenal (HPA) axis, resulting in elevated cortisol levels. High cortisol during pregnancy can impair placental blood flow, affect fetal cardiac function, and increase the risk of labor complications (</w:t>
      </w:r>
      <w:proofErr w:type="spellStart"/>
      <w:r w:rsidRPr="00F333DB">
        <w:rPr>
          <w:rFonts w:ascii="Times New Roman" w:hAnsi="Times New Roman" w:cs="Times New Roman"/>
          <w:sz w:val="24"/>
          <w:szCs w:val="24"/>
        </w:rPr>
        <w:t>Fatmawati</w:t>
      </w:r>
      <w:proofErr w:type="spellEnd"/>
      <w:r w:rsidRPr="00F333DB">
        <w:rPr>
          <w:rFonts w:ascii="Times New Roman" w:hAnsi="Times New Roman" w:cs="Times New Roman"/>
          <w:sz w:val="24"/>
          <w:szCs w:val="24"/>
        </w:rPr>
        <w:t xml:space="preserve"> &amp; </w:t>
      </w:r>
      <w:proofErr w:type="spellStart"/>
      <w:r w:rsidRPr="00F333DB">
        <w:rPr>
          <w:rFonts w:ascii="Times New Roman" w:hAnsi="Times New Roman" w:cs="Times New Roman"/>
          <w:sz w:val="24"/>
          <w:szCs w:val="24"/>
        </w:rPr>
        <w:t>Pawestri</w:t>
      </w:r>
      <w:proofErr w:type="spellEnd"/>
      <w:r w:rsidRPr="00F333DB">
        <w:rPr>
          <w:rFonts w:ascii="Times New Roman" w:hAnsi="Times New Roman" w:cs="Times New Roman"/>
          <w:sz w:val="24"/>
          <w:szCs w:val="24"/>
        </w:rPr>
        <w:t>, 2021).</w:t>
      </w:r>
    </w:p>
    <w:p w14:paraId="67D95EA7" w14:textId="77777777" w:rsidR="00EA3FC1" w:rsidRDefault="00EA3FC1" w:rsidP="00F333DB">
      <w:pPr>
        <w:spacing w:after="0" w:line="240" w:lineRule="auto"/>
        <w:jc w:val="both"/>
        <w:rPr>
          <w:rFonts w:ascii="Times New Roman" w:hAnsi="Times New Roman" w:cs="Times New Roman"/>
          <w:sz w:val="24"/>
          <w:szCs w:val="24"/>
        </w:rPr>
      </w:pPr>
    </w:p>
    <w:p w14:paraId="613B99BD" w14:textId="56647B41" w:rsidR="00C32F99" w:rsidRDefault="00F333DB" w:rsidP="00F333DB">
      <w:pPr>
        <w:spacing w:after="0" w:line="240" w:lineRule="auto"/>
        <w:jc w:val="both"/>
        <w:rPr>
          <w:rFonts w:ascii="Times New Roman" w:hAnsi="Times New Roman" w:cs="Times New Roman"/>
          <w:sz w:val="24"/>
          <w:szCs w:val="24"/>
        </w:rPr>
      </w:pPr>
      <w:r w:rsidRPr="00F333DB">
        <w:rPr>
          <w:rFonts w:ascii="Times New Roman" w:hAnsi="Times New Roman" w:cs="Times New Roman"/>
          <w:sz w:val="24"/>
          <w:szCs w:val="24"/>
        </w:rPr>
        <w:t xml:space="preserve">Given that </w:t>
      </w:r>
      <w:proofErr w:type="gramStart"/>
      <w:r w:rsidRPr="00F333DB">
        <w:rPr>
          <w:rFonts w:ascii="Times New Roman" w:hAnsi="Times New Roman" w:cs="Times New Roman"/>
          <w:sz w:val="24"/>
          <w:szCs w:val="24"/>
        </w:rPr>
        <w:t>the majority of</w:t>
      </w:r>
      <w:proofErr w:type="gramEnd"/>
      <w:r w:rsidRPr="00F333DB">
        <w:rPr>
          <w:rFonts w:ascii="Times New Roman" w:hAnsi="Times New Roman" w:cs="Times New Roman"/>
          <w:sz w:val="24"/>
          <w:szCs w:val="24"/>
        </w:rPr>
        <w:t xml:space="preserve"> respondents (62.8%) experienced moderate anxiety, systematic and comprehensive nursing interventions are warranted. Moderate anxiety, while not debilitating, can hinder concentration and emotional stability but still allows patients to process information and engage in educational activities (Sari et al., 2021). Nurses, being the healthcare providers who interact most frequently with patients, are in the best position to identify and address anxiety. Therefore, therapeutic communication, psychological support, and structured procedural education are essential strategies to alleviate anxiety and improve recovery </w:t>
      </w:r>
      <w:proofErr w:type="gramStart"/>
      <w:r w:rsidRPr="00F333DB">
        <w:rPr>
          <w:rFonts w:ascii="Times New Roman" w:hAnsi="Times New Roman" w:cs="Times New Roman"/>
          <w:sz w:val="24"/>
          <w:szCs w:val="24"/>
        </w:rPr>
        <w:t>outcomes(</w:t>
      </w:r>
      <w:proofErr w:type="gramEnd"/>
      <w:r w:rsidRPr="00F333DB">
        <w:rPr>
          <w:rFonts w:ascii="Times New Roman" w:hAnsi="Times New Roman" w:cs="Times New Roman"/>
          <w:sz w:val="24"/>
          <w:szCs w:val="24"/>
        </w:rPr>
        <w:t>Marzuki &amp; Mustaqim, 2021; Shree &amp; Madhusudhana, 2023; Stuart, 2019).</w:t>
      </w:r>
    </w:p>
    <w:p w14:paraId="61D08344" w14:textId="77777777" w:rsidR="00F333DB" w:rsidRDefault="00F333DB" w:rsidP="00F333DB">
      <w:pPr>
        <w:spacing w:after="0" w:line="240" w:lineRule="auto"/>
        <w:jc w:val="both"/>
        <w:rPr>
          <w:rFonts w:ascii="Times New Roman" w:hAnsi="Times New Roman" w:cs="Times New Roman"/>
          <w:sz w:val="24"/>
          <w:szCs w:val="24"/>
        </w:rPr>
      </w:pPr>
    </w:p>
    <w:p w14:paraId="3FD41CA3" w14:textId="77777777" w:rsidR="00EA3FC1" w:rsidRDefault="00EA3FC1" w:rsidP="00C32F99">
      <w:pPr>
        <w:spacing w:after="0" w:line="240" w:lineRule="auto"/>
        <w:jc w:val="both"/>
        <w:rPr>
          <w:rFonts w:ascii="Times New Roman" w:hAnsi="Times New Roman" w:cs="Times New Roman"/>
          <w:b/>
          <w:bCs/>
          <w:sz w:val="28"/>
          <w:szCs w:val="28"/>
        </w:rPr>
      </w:pPr>
    </w:p>
    <w:p w14:paraId="197F3B97" w14:textId="77777777" w:rsidR="00EA3FC1" w:rsidRDefault="00EA3FC1" w:rsidP="00C32F99">
      <w:pPr>
        <w:spacing w:after="0" w:line="240" w:lineRule="auto"/>
        <w:jc w:val="both"/>
        <w:rPr>
          <w:rFonts w:ascii="Times New Roman" w:hAnsi="Times New Roman" w:cs="Times New Roman"/>
          <w:b/>
          <w:bCs/>
          <w:sz w:val="28"/>
          <w:szCs w:val="28"/>
        </w:rPr>
      </w:pPr>
    </w:p>
    <w:p w14:paraId="54D51B0E" w14:textId="475B6D5C" w:rsidR="00C32F99" w:rsidRDefault="00C32F99" w:rsidP="00C32F99">
      <w:pPr>
        <w:spacing w:after="0" w:line="240" w:lineRule="auto"/>
        <w:jc w:val="both"/>
        <w:rPr>
          <w:rFonts w:ascii="Times New Roman" w:hAnsi="Times New Roman" w:cs="Times New Roman"/>
          <w:b/>
          <w:bCs/>
          <w:sz w:val="24"/>
          <w:szCs w:val="24"/>
        </w:rPr>
      </w:pPr>
      <w:r>
        <w:rPr>
          <w:rFonts w:ascii="Times New Roman" w:hAnsi="Times New Roman" w:cs="Times New Roman"/>
          <w:b/>
          <w:bCs/>
          <w:sz w:val="28"/>
          <w:szCs w:val="28"/>
        </w:rPr>
        <w:lastRenderedPageBreak/>
        <w:t>CONCLUSION</w:t>
      </w:r>
      <w:r>
        <w:rPr>
          <w:rFonts w:ascii="Times New Roman" w:hAnsi="Times New Roman" w:cs="Times New Roman"/>
          <w:b/>
          <w:bCs/>
          <w:sz w:val="24"/>
          <w:szCs w:val="24"/>
        </w:rPr>
        <w:t xml:space="preserve"> </w:t>
      </w:r>
    </w:p>
    <w:p w14:paraId="36AC51CB" w14:textId="0D244DB5" w:rsidR="00C32F99" w:rsidRDefault="00F333DB" w:rsidP="00C32F99">
      <w:pPr>
        <w:spacing w:line="240" w:lineRule="auto"/>
        <w:contextualSpacing/>
        <w:jc w:val="both"/>
        <w:rPr>
          <w:rFonts w:ascii="Times New Roman" w:hAnsi="Times New Roman" w:cs="Times New Roman"/>
          <w:sz w:val="24"/>
          <w:szCs w:val="24"/>
        </w:rPr>
      </w:pPr>
      <w:r w:rsidRPr="00F333DB">
        <w:rPr>
          <w:rFonts w:ascii="Times New Roman" w:hAnsi="Times New Roman" w:cs="Times New Roman"/>
          <w:sz w:val="24"/>
          <w:szCs w:val="24"/>
        </w:rPr>
        <w:t>The findings of this study indicate that all pregnant women (100%) experienced anxiety before undergoing emergency cesarean section surgery, with the majority experiencing moderate anxiety (62.8%).</w:t>
      </w:r>
    </w:p>
    <w:p w14:paraId="721C31E8" w14:textId="77777777" w:rsidR="00F333DB" w:rsidRDefault="00F333DB" w:rsidP="00C32F99">
      <w:pPr>
        <w:spacing w:line="240" w:lineRule="auto"/>
        <w:contextualSpacing/>
        <w:jc w:val="both"/>
        <w:rPr>
          <w:rFonts w:ascii="Times New Roman" w:hAnsi="Times New Roman" w:cs="Times New Roman"/>
          <w:b/>
          <w:sz w:val="28"/>
        </w:rPr>
      </w:pPr>
    </w:p>
    <w:p w14:paraId="3AEDE972" w14:textId="411DC92D" w:rsidR="00F333DB" w:rsidRPr="00F333DB" w:rsidRDefault="00C32F99" w:rsidP="00EA3FC1">
      <w:pPr>
        <w:spacing w:line="240" w:lineRule="auto"/>
        <w:contextualSpacing/>
        <w:jc w:val="both"/>
        <w:rPr>
          <w:rFonts w:ascii="Times New Roman" w:hAnsi="Times New Roman" w:cs="Times New Roman"/>
          <w:b/>
          <w:sz w:val="28"/>
        </w:rPr>
      </w:pPr>
      <w:r>
        <w:rPr>
          <w:rFonts w:ascii="Times New Roman" w:hAnsi="Times New Roman" w:cs="Times New Roman"/>
          <w:b/>
          <w:sz w:val="28"/>
        </w:rPr>
        <w:t>REFERENCES</w:t>
      </w:r>
    </w:p>
    <w:p w14:paraId="542199F2" w14:textId="77777777" w:rsidR="00F333DB" w:rsidRPr="00F333DB" w:rsidRDefault="00F333DB" w:rsidP="00EA3FC1">
      <w:pPr>
        <w:widowControl w:val="0"/>
        <w:autoSpaceDE w:val="0"/>
        <w:autoSpaceDN w:val="0"/>
        <w:adjustRightInd w:val="0"/>
        <w:spacing w:after="0" w:line="240" w:lineRule="auto"/>
        <w:ind w:left="567" w:hanging="567"/>
        <w:jc w:val="both"/>
        <w:rPr>
          <w:rFonts w:ascii="Times New Roman" w:eastAsia="Calibri" w:hAnsi="Times New Roman" w:cs="Times New Roman"/>
          <w:noProof/>
          <w:sz w:val="24"/>
          <w:szCs w:val="24"/>
          <w:lang w:val="id-ID"/>
        </w:rPr>
      </w:pPr>
      <w:r w:rsidRPr="00F333DB">
        <w:rPr>
          <w:rFonts w:ascii="Times New Roman" w:eastAsia="Calibri" w:hAnsi="Times New Roman" w:cs="Times New Roman"/>
          <w:sz w:val="24"/>
          <w:szCs w:val="24"/>
          <w:lang w:val="id-ID"/>
        </w:rPr>
        <w:fldChar w:fldCharType="begin" w:fldLock="1"/>
      </w:r>
      <w:r w:rsidRPr="00F333DB">
        <w:rPr>
          <w:rFonts w:ascii="Times New Roman" w:eastAsia="Calibri" w:hAnsi="Times New Roman" w:cs="Times New Roman"/>
          <w:sz w:val="24"/>
          <w:szCs w:val="24"/>
          <w:lang w:val="id-ID"/>
        </w:rPr>
        <w:instrText xml:space="preserve">ADDIN Mendeley Bibliography CSL_BIBLIOGRAPHY </w:instrText>
      </w:r>
      <w:r w:rsidRPr="00F333DB">
        <w:rPr>
          <w:rFonts w:ascii="Times New Roman" w:eastAsia="Calibri" w:hAnsi="Times New Roman" w:cs="Times New Roman"/>
          <w:sz w:val="24"/>
          <w:szCs w:val="24"/>
          <w:lang w:val="id-ID"/>
        </w:rPr>
        <w:fldChar w:fldCharType="separate"/>
      </w:r>
      <w:r w:rsidRPr="00F333DB">
        <w:rPr>
          <w:rFonts w:ascii="Times New Roman" w:eastAsia="Calibri" w:hAnsi="Times New Roman" w:cs="Times New Roman"/>
          <w:noProof/>
          <w:sz w:val="24"/>
          <w:szCs w:val="24"/>
          <w:lang w:val="id-ID"/>
        </w:rPr>
        <w:t xml:space="preserve">ACOG. (2019). </w:t>
      </w:r>
      <w:r w:rsidRPr="00F333DB">
        <w:rPr>
          <w:rFonts w:ascii="Times New Roman" w:eastAsia="Calibri" w:hAnsi="Times New Roman" w:cs="Times New Roman"/>
          <w:i/>
          <w:iCs/>
          <w:noProof/>
          <w:sz w:val="24"/>
          <w:szCs w:val="24"/>
          <w:lang w:val="id-ID"/>
        </w:rPr>
        <w:t>Cesarean Delivery on Maternal Request</w:t>
      </w:r>
      <w:r w:rsidRPr="00F333DB">
        <w:rPr>
          <w:rFonts w:ascii="Times New Roman" w:eastAsia="Calibri" w:hAnsi="Times New Roman" w:cs="Times New Roman"/>
          <w:noProof/>
          <w:sz w:val="24"/>
          <w:szCs w:val="24"/>
          <w:lang w:val="id-ID"/>
        </w:rPr>
        <w:t>. https://www.acog.org/clinical/clinical-guidance/committee-opinion/articles/2019/01/cesarean-delivery-on-maternal-request</w:t>
      </w:r>
    </w:p>
    <w:p w14:paraId="281BC975" w14:textId="77777777" w:rsidR="00F333DB" w:rsidRPr="00F333DB" w:rsidRDefault="00F333DB" w:rsidP="00EA3FC1">
      <w:pPr>
        <w:widowControl w:val="0"/>
        <w:autoSpaceDE w:val="0"/>
        <w:autoSpaceDN w:val="0"/>
        <w:adjustRightInd w:val="0"/>
        <w:spacing w:after="0" w:line="240" w:lineRule="auto"/>
        <w:ind w:left="567" w:hanging="567"/>
        <w:jc w:val="both"/>
        <w:rPr>
          <w:rFonts w:ascii="Times New Roman" w:eastAsia="Calibri" w:hAnsi="Times New Roman" w:cs="Times New Roman"/>
          <w:noProof/>
          <w:sz w:val="24"/>
          <w:szCs w:val="24"/>
          <w:lang w:val="id-ID"/>
        </w:rPr>
      </w:pPr>
      <w:r w:rsidRPr="00F333DB">
        <w:rPr>
          <w:rFonts w:ascii="Times New Roman" w:eastAsia="Calibri" w:hAnsi="Times New Roman" w:cs="Times New Roman"/>
          <w:noProof/>
          <w:sz w:val="24"/>
          <w:szCs w:val="24"/>
          <w:lang w:val="id-ID"/>
        </w:rPr>
        <w:t xml:space="preserve">Anita, Rahim, A. R., &amp; Rahmayati, E. (2024). Family Support, Positive Thinking and Postpartum Blues in Post-Cesarean Section Patients. </w:t>
      </w:r>
      <w:r w:rsidRPr="00F333DB">
        <w:rPr>
          <w:rFonts w:ascii="Times New Roman" w:eastAsia="Calibri" w:hAnsi="Times New Roman" w:cs="Times New Roman"/>
          <w:i/>
          <w:iCs/>
          <w:noProof/>
          <w:sz w:val="24"/>
          <w:szCs w:val="24"/>
          <w:lang w:val="id-ID"/>
        </w:rPr>
        <w:t>Jurnal Ilmu Keperawatan Indonesia (JIKPI)</w:t>
      </w:r>
      <w:r w:rsidRPr="00F333DB">
        <w:rPr>
          <w:rFonts w:ascii="Times New Roman" w:eastAsia="Calibri" w:hAnsi="Times New Roman" w:cs="Times New Roman"/>
          <w:noProof/>
          <w:sz w:val="24"/>
          <w:szCs w:val="24"/>
          <w:lang w:val="id-ID"/>
        </w:rPr>
        <w:t xml:space="preserve">, </w:t>
      </w:r>
      <w:r w:rsidRPr="00F333DB">
        <w:rPr>
          <w:rFonts w:ascii="Times New Roman" w:eastAsia="Calibri" w:hAnsi="Times New Roman" w:cs="Times New Roman"/>
          <w:i/>
          <w:iCs/>
          <w:noProof/>
          <w:sz w:val="24"/>
          <w:szCs w:val="24"/>
          <w:lang w:val="id-ID"/>
        </w:rPr>
        <w:t>5</w:t>
      </w:r>
      <w:r w:rsidRPr="00F333DB">
        <w:rPr>
          <w:rFonts w:ascii="Times New Roman" w:eastAsia="Calibri" w:hAnsi="Times New Roman" w:cs="Times New Roman"/>
          <w:noProof/>
          <w:sz w:val="24"/>
          <w:szCs w:val="24"/>
          <w:lang w:val="id-ID"/>
        </w:rPr>
        <w:t>(2), 333.</w:t>
      </w:r>
    </w:p>
    <w:p w14:paraId="4D0C6099" w14:textId="77777777" w:rsidR="00F333DB" w:rsidRPr="00F333DB" w:rsidRDefault="00F333DB" w:rsidP="00EA3FC1">
      <w:pPr>
        <w:widowControl w:val="0"/>
        <w:autoSpaceDE w:val="0"/>
        <w:autoSpaceDN w:val="0"/>
        <w:adjustRightInd w:val="0"/>
        <w:spacing w:after="0" w:line="240" w:lineRule="auto"/>
        <w:ind w:left="567" w:hanging="567"/>
        <w:jc w:val="both"/>
        <w:rPr>
          <w:rFonts w:ascii="Times New Roman" w:eastAsia="Calibri" w:hAnsi="Times New Roman" w:cs="Times New Roman"/>
          <w:noProof/>
          <w:sz w:val="24"/>
          <w:szCs w:val="24"/>
          <w:lang w:val="id-ID"/>
        </w:rPr>
      </w:pPr>
      <w:r w:rsidRPr="00F333DB">
        <w:rPr>
          <w:rFonts w:ascii="Times New Roman" w:eastAsia="Calibri" w:hAnsi="Times New Roman" w:cs="Times New Roman"/>
          <w:noProof/>
          <w:sz w:val="24"/>
          <w:szCs w:val="24"/>
          <w:lang w:val="id-ID"/>
        </w:rPr>
        <w:t xml:space="preserve">Astuti, P., Abidin, A. R., &amp; Efendi, A. S. (2021). Decision-Making Analysis for Cesarean Section Procedures in Pregnant Women at Syafira Hospital Pekanbaru. </w:t>
      </w:r>
      <w:r w:rsidRPr="00F333DB">
        <w:rPr>
          <w:rFonts w:ascii="Times New Roman" w:eastAsia="Calibri" w:hAnsi="Times New Roman" w:cs="Times New Roman"/>
          <w:i/>
          <w:iCs/>
          <w:noProof/>
          <w:sz w:val="24"/>
          <w:szCs w:val="24"/>
          <w:lang w:val="id-ID"/>
        </w:rPr>
        <w:t>Media Kesmas (Public Health Media)</w:t>
      </w:r>
      <w:r w:rsidRPr="00F333DB">
        <w:rPr>
          <w:rFonts w:ascii="Times New Roman" w:eastAsia="Calibri" w:hAnsi="Times New Roman" w:cs="Times New Roman"/>
          <w:noProof/>
          <w:sz w:val="24"/>
          <w:szCs w:val="24"/>
          <w:lang w:val="id-ID"/>
        </w:rPr>
        <w:t xml:space="preserve">, </w:t>
      </w:r>
      <w:r w:rsidRPr="00F333DB">
        <w:rPr>
          <w:rFonts w:ascii="Times New Roman" w:eastAsia="Calibri" w:hAnsi="Times New Roman" w:cs="Times New Roman"/>
          <w:i/>
          <w:iCs/>
          <w:noProof/>
          <w:sz w:val="24"/>
          <w:szCs w:val="24"/>
          <w:lang w:val="id-ID"/>
        </w:rPr>
        <w:t>1</w:t>
      </w:r>
      <w:r w:rsidRPr="00F333DB">
        <w:rPr>
          <w:rFonts w:ascii="Times New Roman" w:eastAsia="Calibri" w:hAnsi="Times New Roman" w:cs="Times New Roman"/>
          <w:noProof/>
          <w:sz w:val="24"/>
          <w:szCs w:val="24"/>
          <w:lang w:val="id-ID"/>
        </w:rPr>
        <w:t>(2), 516–524. https://doi.org/10.25311/kesmas.vol1.iss2.74</w:t>
      </w:r>
    </w:p>
    <w:p w14:paraId="6EE2B847" w14:textId="77777777" w:rsidR="00F333DB" w:rsidRPr="00F333DB" w:rsidRDefault="00F333DB" w:rsidP="00EA3FC1">
      <w:pPr>
        <w:widowControl w:val="0"/>
        <w:autoSpaceDE w:val="0"/>
        <w:autoSpaceDN w:val="0"/>
        <w:adjustRightInd w:val="0"/>
        <w:spacing w:after="0" w:line="240" w:lineRule="auto"/>
        <w:ind w:left="567" w:hanging="567"/>
        <w:jc w:val="both"/>
        <w:rPr>
          <w:rFonts w:ascii="Times New Roman" w:eastAsia="Calibri" w:hAnsi="Times New Roman" w:cs="Times New Roman"/>
          <w:noProof/>
          <w:sz w:val="24"/>
          <w:szCs w:val="24"/>
          <w:lang w:val="id-ID"/>
        </w:rPr>
      </w:pPr>
      <w:r w:rsidRPr="00F333DB">
        <w:rPr>
          <w:rFonts w:ascii="Times New Roman" w:eastAsia="Calibri" w:hAnsi="Times New Roman" w:cs="Times New Roman"/>
          <w:noProof/>
          <w:sz w:val="24"/>
          <w:szCs w:val="24"/>
          <w:lang w:val="id-ID"/>
        </w:rPr>
        <w:t xml:space="preserve">Damanik, S., &amp; Zuiatna, D. (2024). Relationship Between Cesarean Section History and Parity in Mothers with Placenta Previa in 2022–2023. </w:t>
      </w:r>
      <w:r w:rsidRPr="00F333DB">
        <w:rPr>
          <w:rFonts w:ascii="Times New Roman" w:eastAsia="Calibri" w:hAnsi="Times New Roman" w:cs="Times New Roman"/>
          <w:i/>
          <w:iCs/>
          <w:noProof/>
          <w:sz w:val="24"/>
          <w:szCs w:val="24"/>
          <w:lang w:val="id-ID"/>
        </w:rPr>
        <w:t>Jubida</w:t>
      </w:r>
      <w:r w:rsidRPr="00F333DB">
        <w:rPr>
          <w:rFonts w:ascii="Times New Roman" w:eastAsia="Calibri" w:hAnsi="Times New Roman" w:cs="Times New Roman"/>
          <w:noProof/>
          <w:sz w:val="24"/>
          <w:szCs w:val="24"/>
          <w:lang w:val="id-ID"/>
        </w:rPr>
        <w:t xml:space="preserve">, </w:t>
      </w:r>
      <w:r w:rsidRPr="00F333DB">
        <w:rPr>
          <w:rFonts w:ascii="Times New Roman" w:eastAsia="Calibri" w:hAnsi="Times New Roman" w:cs="Times New Roman"/>
          <w:i/>
          <w:iCs/>
          <w:noProof/>
          <w:sz w:val="24"/>
          <w:szCs w:val="24"/>
          <w:lang w:val="id-ID"/>
        </w:rPr>
        <w:t>2</w:t>
      </w:r>
      <w:r w:rsidRPr="00F333DB">
        <w:rPr>
          <w:rFonts w:ascii="Times New Roman" w:eastAsia="Calibri" w:hAnsi="Times New Roman" w:cs="Times New Roman"/>
          <w:noProof/>
          <w:sz w:val="24"/>
          <w:szCs w:val="24"/>
          <w:lang w:val="id-ID"/>
        </w:rPr>
        <w:t>(2), 37–46. https://doi.org/10.58794/jubida.v2i2.615</w:t>
      </w:r>
    </w:p>
    <w:p w14:paraId="0AC46ED0" w14:textId="77777777" w:rsidR="00F333DB" w:rsidRPr="00F333DB" w:rsidRDefault="00F333DB" w:rsidP="00EA3FC1">
      <w:pPr>
        <w:widowControl w:val="0"/>
        <w:autoSpaceDE w:val="0"/>
        <w:autoSpaceDN w:val="0"/>
        <w:adjustRightInd w:val="0"/>
        <w:spacing w:after="0" w:line="240" w:lineRule="auto"/>
        <w:ind w:left="567" w:hanging="567"/>
        <w:jc w:val="both"/>
        <w:rPr>
          <w:rFonts w:ascii="Times New Roman" w:eastAsia="Calibri" w:hAnsi="Times New Roman" w:cs="Times New Roman"/>
          <w:noProof/>
          <w:sz w:val="24"/>
          <w:szCs w:val="24"/>
          <w:lang w:val="id-ID"/>
        </w:rPr>
      </w:pPr>
      <w:r w:rsidRPr="00F333DB">
        <w:rPr>
          <w:rFonts w:ascii="Times New Roman" w:eastAsia="Calibri" w:hAnsi="Times New Roman" w:cs="Times New Roman"/>
          <w:noProof/>
          <w:sz w:val="24"/>
          <w:szCs w:val="24"/>
          <w:lang w:val="id-ID"/>
        </w:rPr>
        <w:t xml:space="preserve">Faradiana, Z., &amp; Mubarok, A. S. (2022). The Relationship Between Negative Thinking Patterns and Anxiety in Building Romantic Relationships in Early Adulthood. </w:t>
      </w:r>
      <w:r w:rsidRPr="00F333DB">
        <w:rPr>
          <w:rFonts w:ascii="Times New Roman" w:eastAsia="Calibri" w:hAnsi="Times New Roman" w:cs="Times New Roman"/>
          <w:i/>
          <w:iCs/>
          <w:noProof/>
          <w:sz w:val="24"/>
          <w:szCs w:val="24"/>
          <w:lang w:val="id-ID"/>
        </w:rPr>
        <w:t>Jurnal Psikologi Teori Dan Terapan</w:t>
      </w:r>
      <w:r w:rsidRPr="00F333DB">
        <w:rPr>
          <w:rFonts w:ascii="Times New Roman" w:eastAsia="Calibri" w:hAnsi="Times New Roman" w:cs="Times New Roman"/>
          <w:noProof/>
          <w:sz w:val="24"/>
          <w:szCs w:val="24"/>
          <w:lang w:val="id-ID"/>
        </w:rPr>
        <w:t xml:space="preserve">, </w:t>
      </w:r>
      <w:r w:rsidRPr="00F333DB">
        <w:rPr>
          <w:rFonts w:ascii="Times New Roman" w:eastAsia="Calibri" w:hAnsi="Times New Roman" w:cs="Times New Roman"/>
          <w:i/>
          <w:iCs/>
          <w:noProof/>
          <w:sz w:val="24"/>
          <w:szCs w:val="24"/>
          <w:lang w:val="id-ID"/>
        </w:rPr>
        <w:t>13</w:t>
      </w:r>
      <w:r w:rsidRPr="00F333DB">
        <w:rPr>
          <w:rFonts w:ascii="Times New Roman" w:eastAsia="Calibri" w:hAnsi="Times New Roman" w:cs="Times New Roman"/>
          <w:noProof/>
          <w:sz w:val="24"/>
          <w:szCs w:val="24"/>
          <w:lang w:val="id-ID"/>
        </w:rPr>
        <w:t>(1), 71–81. https://doi.org/10.26740/jptt.v13n1.p71-81</w:t>
      </w:r>
    </w:p>
    <w:p w14:paraId="2CDBCE25" w14:textId="77777777" w:rsidR="00F333DB" w:rsidRPr="00F333DB" w:rsidRDefault="00F333DB" w:rsidP="00EA3FC1">
      <w:pPr>
        <w:widowControl w:val="0"/>
        <w:autoSpaceDE w:val="0"/>
        <w:autoSpaceDN w:val="0"/>
        <w:adjustRightInd w:val="0"/>
        <w:spacing w:after="0" w:line="240" w:lineRule="auto"/>
        <w:ind w:left="567" w:hanging="567"/>
        <w:jc w:val="both"/>
        <w:rPr>
          <w:rFonts w:ascii="Times New Roman" w:eastAsia="Calibri" w:hAnsi="Times New Roman" w:cs="Times New Roman"/>
          <w:noProof/>
          <w:sz w:val="24"/>
          <w:szCs w:val="24"/>
          <w:lang w:val="id-ID"/>
        </w:rPr>
      </w:pPr>
      <w:r w:rsidRPr="00F333DB">
        <w:rPr>
          <w:rFonts w:ascii="Times New Roman" w:eastAsia="Calibri" w:hAnsi="Times New Roman" w:cs="Times New Roman"/>
          <w:noProof/>
          <w:sz w:val="24"/>
          <w:szCs w:val="24"/>
          <w:lang w:val="id-ID"/>
        </w:rPr>
        <w:t xml:space="preserve">Fatmawati, L., &amp; Pawestri, P. (2021). Reduction of Anxiety Levels in Pre-Cesarean Section Patients Through Murotal Therapy and Preoperative Education. </w:t>
      </w:r>
      <w:r w:rsidRPr="00F333DB">
        <w:rPr>
          <w:rFonts w:ascii="Times New Roman" w:eastAsia="Calibri" w:hAnsi="Times New Roman" w:cs="Times New Roman"/>
          <w:i/>
          <w:iCs/>
          <w:noProof/>
          <w:sz w:val="24"/>
          <w:szCs w:val="24"/>
          <w:lang w:val="id-ID"/>
        </w:rPr>
        <w:t>Holistic Nursing Care Approach</w:t>
      </w:r>
      <w:r w:rsidRPr="00F333DB">
        <w:rPr>
          <w:rFonts w:ascii="Times New Roman" w:eastAsia="Calibri" w:hAnsi="Times New Roman" w:cs="Times New Roman"/>
          <w:noProof/>
          <w:sz w:val="24"/>
          <w:szCs w:val="24"/>
          <w:lang w:val="id-ID"/>
        </w:rPr>
        <w:t xml:space="preserve">, </w:t>
      </w:r>
      <w:r w:rsidRPr="00F333DB">
        <w:rPr>
          <w:rFonts w:ascii="Times New Roman" w:eastAsia="Calibri" w:hAnsi="Times New Roman" w:cs="Times New Roman"/>
          <w:i/>
          <w:iCs/>
          <w:noProof/>
          <w:sz w:val="24"/>
          <w:szCs w:val="24"/>
          <w:lang w:val="id-ID"/>
        </w:rPr>
        <w:t>1</w:t>
      </w:r>
      <w:r w:rsidRPr="00F333DB">
        <w:rPr>
          <w:rFonts w:ascii="Times New Roman" w:eastAsia="Calibri" w:hAnsi="Times New Roman" w:cs="Times New Roman"/>
          <w:noProof/>
          <w:sz w:val="24"/>
          <w:szCs w:val="24"/>
          <w:lang w:val="id-ID"/>
        </w:rPr>
        <w:t>(1), 25. https://doi.org/10.26714/hnca.v1i1.8263</w:t>
      </w:r>
    </w:p>
    <w:p w14:paraId="07803E35" w14:textId="77777777" w:rsidR="00F333DB" w:rsidRPr="00F333DB" w:rsidRDefault="00F333DB" w:rsidP="00EA3FC1">
      <w:pPr>
        <w:widowControl w:val="0"/>
        <w:autoSpaceDE w:val="0"/>
        <w:autoSpaceDN w:val="0"/>
        <w:adjustRightInd w:val="0"/>
        <w:spacing w:after="0" w:line="240" w:lineRule="auto"/>
        <w:ind w:left="567" w:hanging="567"/>
        <w:jc w:val="both"/>
        <w:rPr>
          <w:rFonts w:ascii="Times New Roman" w:eastAsia="Calibri" w:hAnsi="Times New Roman" w:cs="Times New Roman"/>
          <w:noProof/>
          <w:sz w:val="24"/>
          <w:szCs w:val="24"/>
          <w:lang w:val="id-ID"/>
        </w:rPr>
      </w:pPr>
      <w:r w:rsidRPr="00F333DB">
        <w:rPr>
          <w:rFonts w:ascii="Times New Roman" w:eastAsia="Calibri" w:hAnsi="Times New Roman" w:cs="Times New Roman"/>
          <w:noProof/>
          <w:sz w:val="24"/>
          <w:szCs w:val="24"/>
          <w:lang w:val="id-ID"/>
        </w:rPr>
        <w:t xml:space="preserve">Gani, S. W., &amp; Aslinar., A. (2024). Overview of Anxiety Levels in Pregnant Women Preparing for Cesarean Section at Pertamedika Ummi Rosnati Hospital Banda Aceh. </w:t>
      </w:r>
      <w:r w:rsidRPr="00F333DB">
        <w:rPr>
          <w:rFonts w:ascii="Times New Roman" w:eastAsia="Calibri" w:hAnsi="Times New Roman" w:cs="Times New Roman"/>
          <w:i/>
          <w:iCs/>
          <w:noProof/>
          <w:sz w:val="24"/>
          <w:szCs w:val="24"/>
          <w:lang w:val="id-ID"/>
        </w:rPr>
        <w:t>Jurnal Aceh Medika</w:t>
      </w:r>
      <w:r w:rsidRPr="00F333DB">
        <w:rPr>
          <w:rFonts w:ascii="Times New Roman" w:eastAsia="Calibri" w:hAnsi="Times New Roman" w:cs="Times New Roman"/>
          <w:noProof/>
          <w:sz w:val="24"/>
          <w:szCs w:val="24"/>
          <w:lang w:val="id-ID"/>
        </w:rPr>
        <w:t xml:space="preserve">, </w:t>
      </w:r>
      <w:r w:rsidRPr="00F333DB">
        <w:rPr>
          <w:rFonts w:ascii="Times New Roman" w:eastAsia="Calibri" w:hAnsi="Times New Roman" w:cs="Times New Roman"/>
          <w:i/>
          <w:iCs/>
          <w:noProof/>
          <w:sz w:val="24"/>
          <w:szCs w:val="24"/>
          <w:lang w:val="id-ID"/>
        </w:rPr>
        <w:t>8</w:t>
      </w:r>
      <w:r w:rsidRPr="00F333DB">
        <w:rPr>
          <w:rFonts w:ascii="Times New Roman" w:eastAsia="Calibri" w:hAnsi="Times New Roman" w:cs="Times New Roman"/>
          <w:noProof/>
          <w:sz w:val="24"/>
          <w:szCs w:val="24"/>
          <w:lang w:val="id-ID"/>
        </w:rPr>
        <w:t>(1), 202–209.</w:t>
      </w:r>
    </w:p>
    <w:p w14:paraId="5DDF25C8" w14:textId="77777777" w:rsidR="00F333DB" w:rsidRPr="00F333DB" w:rsidRDefault="00F333DB" w:rsidP="00EA3FC1">
      <w:pPr>
        <w:widowControl w:val="0"/>
        <w:autoSpaceDE w:val="0"/>
        <w:autoSpaceDN w:val="0"/>
        <w:adjustRightInd w:val="0"/>
        <w:spacing w:after="0" w:line="240" w:lineRule="auto"/>
        <w:ind w:left="567" w:hanging="567"/>
        <w:jc w:val="both"/>
        <w:rPr>
          <w:rFonts w:ascii="Times New Roman" w:eastAsia="Calibri" w:hAnsi="Times New Roman" w:cs="Times New Roman"/>
          <w:noProof/>
          <w:sz w:val="24"/>
          <w:szCs w:val="24"/>
          <w:lang w:val="id-ID"/>
        </w:rPr>
      </w:pPr>
      <w:r w:rsidRPr="00F333DB">
        <w:rPr>
          <w:rFonts w:ascii="Times New Roman" w:eastAsia="Calibri" w:hAnsi="Times New Roman" w:cs="Times New Roman"/>
          <w:noProof/>
          <w:sz w:val="24"/>
          <w:szCs w:val="24"/>
          <w:lang w:val="id-ID"/>
        </w:rPr>
        <w:t xml:space="preserve">Isnaini, N., &amp; Yunitasari., T. (2022). Factors Affecting Anxiety Level Before Examination Electrocardiogram (ECG) in Heart Clinic. </w:t>
      </w:r>
      <w:r w:rsidRPr="00F333DB">
        <w:rPr>
          <w:rFonts w:ascii="Times New Roman" w:eastAsia="Calibri" w:hAnsi="Times New Roman" w:cs="Times New Roman"/>
          <w:i/>
          <w:iCs/>
          <w:noProof/>
          <w:sz w:val="24"/>
          <w:szCs w:val="24"/>
          <w:lang w:val="id-ID"/>
        </w:rPr>
        <w:t>International Conference on Sustainable Innovation on Health Sciences and Nursing</w:t>
      </w:r>
      <w:r w:rsidRPr="00F333DB">
        <w:rPr>
          <w:rFonts w:ascii="Times New Roman" w:eastAsia="Calibri" w:hAnsi="Times New Roman" w:cs="Times New Roman"/>
          <w:noProof/>
          <w:sz w:val="24"/>
          <w:szCs w:val="24"/>
          <w:lang w:val="id-ID"/>
        </w:rPr>
        <w:t xml:space="preserve">, </w:t>
      </w:r>
      <w:r w:rsidRPr="00F333DB">
        <w:rPr>
          <w:rFonts w:ascii="Times New Roman" w:eastAsia="Calibri" w:hAnsi="Times New Roman" w:cs="Times New Roman"/>
          <w:i/>
          <w:iCs/>
          <w:noProof/>
          <w:sz w:val="24"/>
          <w:szCs w:val="24"/>
          <w:lang w:val="id-ID"/>
        </w:rPr>
        <w:t>1</w:t>
      </w:r>
      <w:r w:rsidRPr="00F333DB">
        <w:rPr>
          <w:rFonts w:ascii="Times New Roman" w:eastAsia="Calibri" w:hAnsi="Times New Roman" w:cs="Times New Roman"/>
          <w:noProof/>
          <w:sz w:val="24"/>
          <w:szCs w:val="24"/>
          <w:lang w:val="id-ID"/>
        </w:rPr>
        <w:t>, 239–247. https://doi.org/10.2991/978-94-6463-070-1</w:t>
      </w:r>
    </w:p>
    <w:p w14:paraId="54B96224" w14:textId="77777777" w:rsidR="00F333DB" w:rsidRPr="00F333DB" w:rsidRDefault="00F333DB" w:rsidP="00EA3FC1">
      <w:pPr>
        <w:widowControl w:val="0"/>
        <w:autoSpaceDE w:val="0"/>
        <w:autoSpaceDN w:val="0"/>
        <w:adjustRightInd w:val="0"/>
        <w:spacing w:after="0" w:line="240" w:lineRule="auto"/>
        <w:ind w:left="567" w:hanging="567"/>
        <w:jc w:val="both"/>
        <w:rPr>
          <w:rFonts w:ascii="Times New Roman" w:eastAsia="Calibri" w:hAnsi="Times New Roman" w:cs="Times New Roman"/>
          <w:noProof/>
          <w:sz w:val="24"/>
          <w:szCs w:val="24"/>
          <w:lang w:val="id-ID"/>
        </w:rPr>
      </w:pPr>
      <w:r w:rsidRPr="00F333DB">
        <w:rPr>
          <w:rFonts w:ascii="Times New Roman" w:eastAsia="Calibri" w:hAnsi="Times New Roman" w:cs="Times New Roman"/>
          <w:noProof/>
          <w:sz w:val="24"/>
          <w:szCs w:val="24"/>
          <w:lang w:val="id-ID"/>
        </w:rPr>
        <w:t xml:space="preserve">Janas-Kozik, M., Żmijowska, A., Zasada, I., Jelonek, I., Cichoń, L., Siwiec, A., &amp; Wilczyński, K. M. (2021). Systematic Review of Literature on Eating Disorders During Pregnancy—Risk and Consequences for Mother and Child. </w:t>
      </w:r>
      <w:r w:rsidRPr="00F333DB">
        <w:rPr>
          <w:rFonts w:ascii="Times New Roman" w:eastAsia="Calibri" w:hAnsi="Times New Roman" w:cs="Times New Roman"/>
          <w:i/>
          <w:iCs/>
          <w:noProof/>
          <w:sz w:val="24"/>
          <w:szCs w:val="24"/>
          <w:lang w:val="id-ID"/>
        </w:rPr>
        <w:t>Frontiers in Psychiatry</w:t>
      </w:r>
      <w:r w:rsidRPr="00F333DB">
        <w:rPr>
          <w:rFonts w:ascii="Times New Roman" w:eastAsia="Calibri" w:hAnsi="Times New Roman" w:cs="Times New Roman"/>
          <w:noProof/>
          <w:sz w:val="24"/>
          <w:szCs w:val="24"/>
          <w:lang w:val="id-ID"/>
        </w:rPr>
        <w:t xml:space="preserve">, </w:t>
      </w:r>
      <w:r w:rsidRPr="00F333DB">
        <w:rPr>
          <w:rFonts w:ascii="Times New Roman" w:eastAsia="Calibri" w:hAnsi="Times New Roman" w:cs="Times New Roman"/>
          <w:i/>
          <w:iCs/>
          <w:noProof/>
          <w:sz w:val="24"/>
          <w:szCs w:val="24"/>
          <w:lang w:val="id-ID"/>
        </w:rPr>
        <w:t>12</w:t>
      </w:r>
      <w:r w:rsidRPr="00F333DB">
        <w:rPr>
          <w:rFonts w:ascii="Times New Roman" w:eastAsia="Calibri" w:hAnsi="Times New Roman" w:cs="Times New Roman"/>
          <w:noProof/>
          <w:sz w:val="24"/>
          <w:szCs w:val="24"/>
          <w:lang w:val="id-ID"/>
        </w:rPr>
        <w:t>(December), 1–7. https://doi.org/10.3389/fpsyt.2021.777529</w:t>
      </w:r>
    </w:p>
    <w:p w14:paraId="66F6DBEA" w14:textId="77777777" w:rsidR="00F333DB" w:rsidRPr="00F333DB" w:rsidRDefault="00F333DB" w:rsidP="00EA3FC1">
      <w:pPr>
        <w:widowControl w:val="0"/>
        <w:autoSpaceDE w:val="0"/>
        <w:autoSpaceDN w:val="0"/>
        <w:adjustRightInd w:val="0"/>
        <w:spacing w:after="0" w:line="240" w:lineRule="auto"/>
        <w:ind w:left="567" w:hanging="567"/>
        <w:jc w:val="both"/>
        <w:rPr>
          <w:rFonts w:ascii="Times New Roman" w:eastAsia="Calibri" w:hAnsi="Times New Roman" w:cs="Times New Roman"/>
          <w:noProof/>
          <w:sz w:val="24"/>
          <w:szCs w:val="24"/>
          <w:lang w:val="id-ID"/>
        </w:rPr>
      </w:pPr>
      <w:r w:rsidRPr="00F333DB">
        <w:rPr>
          <w:rFonts w:ascii="Times New Roman" w:eastAsia="Calibri" w:hAnsi="Times New Roman" w:cs="Times New Roman"/>
          <w:noProof/>
          <w:sz w:val="24"/>
          <w:szCs w:val="24"/>
          <w:lang w:val="id-ID"/>
        </w:rPr>
        <w:t xml:space="preserve">Juliathi, Putu, N. L., Marhaeni, Ayu, G., Mahayati, D., &amp; Made, N. (2020). An Overview of Cesarean Deliveries in the Emergency Department of Sanglah Central General Hospital Denpasar in 2020. </w:t>
      </w:r>
      <w:r w:rsidRPr="00F333DB">
        <w:rPr>
          <w:rFonts w:ascii="Times New Roman" w:eastAsia="Calibri" w:hAnsi="Times New Roman" w:cs="Times New Roman"/>
          <w:i/>
          <w:iCs/>
          <w:noProof/>
          <w:sz w:val="24"/>
          <w:szCs w:val="24"/>
          <w:lang w:val="id-ID"/>
        </w:rPr>
        <w:t>Jurnal Ilmiah Kebidanan (The Journal Of Midwifery)</w:t>
      </w:r>
      <w:r w:rsidRPr="00F333DB">
        <w:rPr>
          <w:rFonts w:ascii="Times New Roman" w:eastAsia="Calibri" w:hAnsi="Times New Roman" w:cs="Times New Roman"/>
          <w:noProof/>
          <w:sz w:val="24"/>
          <w:szCs w:val="24"/>
          <w:lang w:val="id-ID"/>
        </w:rPr>
        <w:t xml:space="preserve">, </w:t>
      </w:r>
      <w:r w:rsidRPr="00F333DB">
        <w:rPr>
          <w:rFonts w:ascii="Times New Roman" w:eastAsia="Calibri" w:hAnsi="Times New Roman" w:cs="Times New Roman"/>
          <w:i/>
          <w:iCs/>
          <w:noProof/>
          <w:sz w:val="24"/>
          <w:szCs w:val="24"/>
          <w:lang w:val="id-ID"/>
        </w:rPr>
        <w:t>9</w:t>
      </w:r>
      <w:r w:rsidRPr="00F333DB">
        <w:rPr>
          <w:rFonts w:ascii="Times New Roman" w:eastAsia="Calibri" w:hAnsi="Times New Roman" w:cs="Times New Roman"/>
          <w:noProof/>
          <w:sz w:val="24"/>
          <w:szCs w:val="24"/>
          <w:lang w:val="id-ID"/>
        </w:rPr>
        <w:t>(1), 19–27.</w:t>
      </w:r>
    </w:p>
    <w:p w14:paraId="275F7BDF" w14:textId="77777777" w:rsidR="00F333DB" w:rsidRPr="00F333DB" w:rsidRDefault="00F333DB" w:rsidP="00EA3FC1">
      <w:pPr>
        <w:widowControl w:val="0"/>
        <w:autoSpaceDE w:val="0"/>
        <w:autoSpaceDN w:val="0"/>
        <w:adjustRightInd w:val="0"/>
        <w:spacing w:after="0" w:line="240" w:lineRule="auto"/>
        <w:ind w:left="567" w:hanging="567"/>
        <w:jc w:val="both"/>
        <w:rPr>
          <w:rFonts w:ascii="Times New Roman" w:eastAsia="Calibri" w:hAnsi="Times New Roman" w:cs="Times New Roman"/>
          <w:noProof/>
          <w:sz w:val="24"/>
          <w:szCs w:val="24"/>
          <w:lang w:val="id-ID"/>
        </w:rPr>
      </w:pPr>
      <w:r w:rsidRPr="00F333DB">
        <w:rPr>
          <w:rFonts w:ascii="Times New Roman" w:eastAsia="Calibri" w:hAnsi="Times New Roman" w:cs="Times New Roman"/>
          <w:noProof/>
          <w:sz w:val="24"/>
          <w:szCs w:val="24"/>
          <w:lang w:val="id-ID"/>
        </w:rPr>
        <w:t xml:space="preserve">Lestari, A., &amp; Arafah, E. H. (2020). Relationship Between Family Support and Anxiety Levels in Pre-Cesarean Section Patients at Lamaddukelleng Hospital. </w:t>
      </w:r>
      <w:r w:rsidRPr="00F333DB">
        <w:rPr>
          <w:rFonts w:ascii="Times New Roman" w:eastAsia="Calibri" w:hAnsi="Times New Roman" w:cs="Times New Roman"/>
          <w:i/>
          <w:iCs/>
          <w:noProof/>
          <w:sz w:val="24"/>
          <w:szCs w:val="24"/>
          <w:lang w:val="id-ID"/>
        </w:rPr>
        <w:t>Journal of Health, Nursing and Midwifery Sciences Adpertisi</w:t>
      </w:r>
      <w:r w:rsidRPr="00F333DB">
        <w:rPr>
          <w:rFonts w:ascii="Times New Roman" w:eastAsia="Calibri" w:hAnsi="Times New Roman" w:cs="Times New Roman"/>
          <w:noProof/>
          <w:sz w:val="24"/>
          <w:szCs w:val="24"/>
          <w:lang w:val="id-ID"/>
        </w:rPr>
        <w:t xml:space="preserve">, </w:t>
      </w:r>
      <w:r w:rsidRPr="00F333DB">
        <w:rPr>
          <w:rFonts w:ascii="Times New Roman" w:eastAsia="Calibri" w:hAnsi="Times New Roman" w:cs="Times New Roman"/>
          <w:i/>
          <w:iCs/>
          <w:noProof/>
          <w:sz w:val="24"/>
          <w:szCs w:val="24"/>
          <w:lang w:val="id-ID"/>
        </w:rPr>
        <w:t>1</w:t>
      </w:r>
      <w:r w:rsidRPr="00F333DB">
        <w:rPr>
          <w:rFonts w:ascii="Times New Roman" w:eastAsia="Calibri" w:hAnsi="Times New Roman" w:cs="Times New Roman"/>
          <w:noProof/>
          <w:sz w:val="24"/>
          <w:szCs w:val="24"/>
          <w:lang w:val="id-ID"/>
        </w:rPr>
        <w:t>(2), 2746–4636.</w:t>
      </w:r>
    </w:p>
    <w:p w14:paraId="151FE804" w14:textId="77777777" w:rsidR="00F333DB" w:rsidRPr="00F333DB" w:rsidRDefault="00F333DB" w:rsidP="00EA3FC1">
      <w:pPr>
        <w:widowControl w:val="0"/>
        <w:autoSpaceDE w:val="0"/>
        <w:autoSpaceDN w:val="0"/>
        <w:adjustRightInd w:val="0"/>
        <w:spacing w:after="0" w:line="240" w:lineRule="auto"/>
        <w:ind w:left="567" w:hanging="567"/>
        <w:jc w:val="both"/>
        <w:rPr>
          <w:rFonts w:ascii="Times New Roman" w:eastAsia="Calibri" w:hAnsi="Times New Roman" w:cs="Times New Roman"/>
          <w:noProof/>
          <w:sz w:val="24"/>
          <w:szCs w:val="24"/>
          <w:lang w:val="id-ID"/>
        </w:rPr>
      </w:pPr>
      <w:r w:rsidRPr="00F333DB">
        <w:rPr>
          <w:rFonts w:ascii="Times New Roman" w:eastAsia="Calibri" w:hAnsi="Times New Roman" w:cs="Times New Roman"/>
          <w:noProof/>
          <w:sz w:val="24"/>
          <w:szCs w:val="24"/>
          <w:lang w:val="id-ID"/>
        </w:rPr>
        <w:t xml:space="preserve">Mamahit, C. G., Inaoka, K., Wariki, W. M. V., &amp; Ota, E. (2024). A Cross-sectional Study of Factors Affecting Quality of Life of People with Type 2 Diabetes. </w:t>
      </w:r>
      <w:r w:rsidRPr="00F333DB">
        <w:rPr>
          <w:rFonts w:ascii="Times New Roman" w:eastAsia="Calibri" w:hAnsi="Times New Roman" w:cs="Times New Roman"/>
          <w:i/>
          <w:iCs/>
          <w:noProof/>
          <w:sz w:val="24"/>
          <w:szCs w:val="24"/>
          <w:lang w:val="id-ID"/>
        </w:rPr>
        <w:t>Pacific Rim International Journal of Nursing Research</w:t>
      </w:r>
      <w:r w:rsidRPr="00F333DB">
        <w:rPr>
          <w:rFonts w:ascii="Times New Roman" w:eastAsia="Calibri" w:hAnsi="Times New Roman" w:cs="Times New Roman"/>
          <w:noProof/>
          <w:sz w:val="24"/>
          <w:szCs w:val="24"/>
          <w:lang w:val="id-ID"/>
        </w:rPr>
        <w:t xml:space="preserve">, </w:t>
      </w:r>
      <w:r w:rsidRPr="00F333DB">
        <w:rPr>
          <w:rFonts w:ascii="Times New Roman" w:eastAsia="Calibri" w:hAnsi="Times New Roman" w:cs="Times New Roman"/>
          <w:i/>
          <w:iCs/>
          <w:noProof/>
          <w:sz w:val="24"/>
          <w:szCs w:val="24"/>
          <w:lang w:val="id-ID"/>
        </w:rPr>
        <w:t>28</w:t>
      </w:r>
      <w:r w:rsidRPr="00F333DB">
        <w:rPr>
          <w:rFonts w:ascii="Times New Roman" w:eastAsia="Calibri" w:hAnsi="Times New Roman" w:cs="Times New Roman"/>
          <w:noProof/>
          <w:sz w:val="24"/>
          <w:szCs w:val="24"/>
          <w:lang w:val="id-ID"/>
        </w:rPr>
        <w:t>(1), 150–163. https://doi.org/10.60099/prijnr.2024.263621</w:t>
      </w:r>
    </w:p>
    <w:p w14:paraId="0414984E" w14:textId="77777777" w:rsidR="00F333DB" w:rsidRPr="00F333DB" w:rsidRDefault="00F333DB" w:rsidP="00EA3FC1">
      <w:pPr>
        <w:widowControl w:val="0"/>
        <w:autoSpaceDE w:val="0"/>
        <w:autoSpaceDN w:val="0"/>
        <w:adjustRightInd w:val="0"/>
        <w:spacing w:after="0" w:line="240" w:lineRule="auto"/>
        <w:ind w:left="567" w:hanging="567"/>
        <w:jc w:val="both"/>
        <w:rPr>
          <w:rFonts w:ascii="Times New Roman" w:eastAsia="Calibri" w:hAnsi="Times New Roman" w:cs="Times New Roman"/>
          <w:noProof/>
          <w:sz w:val="24"/>
          <w:szCs w:val="24"/>
          <w:lang w:val="id-ID"/>
        </w:rPr>
      </w:pPr>
      <w:r w:rsidRPr="00F333DB">
        <w:rPr>
          <w:rFonts w:ascii="Times New Roman" w:eastAsia="Calibri" w:hAnsi="Times New Roman" w:cs="Times New Roman"/>
          <w:noProof/>
          <w:sz w:val="24"/>
          <w:szCs w:val="24"/>
          <w:lang w:val="id-ID"/>
        </w:rPr>
        <w:t xml:space="preserve">Marzuki, M. S., &amp; Mustaqim, M. H. (2021). An Overview of Anxiety Levels in Pregnant Women Preparing for Cesarean Section. </w:t>
      </w:r>
      <w:r w:rsidRPr="00F333DB">
        <w:rPr>
          <w:rFonts w:ascii="Times New Roman" w:eastAsia="Calibri" w:hAnsi="Times New Roman" w:cs="Times New Roman"/>
          <w:i/>
          <w:iCs/>
          <w:noProof/>
          <w:sz w:val="24"/>
          <w:szCs w:val="24"/>
          <w:lang w:val="id-ID"/>
        </w:rPr>
        <w:t>Jurnal Sains Riset</w:t>
      </w:r>
      <w:r w:rsidRPr="00F333DB">
        <w:rPr>
          <w:rFonts w:ascii="Times New Roman" w:eastAsia="Calibri" w:hAnsi="Times New Roman" w:cs="Times New Roman"/>
          <w:noProof/>
          <w:sz w:val="24"/>
          <w:szCs w:val="24"/>
          <w:lang w:val="id-ID"/>
        </w:rPr>
        <w:t xml:space="preserve">, </w:t>
      </w:r>
      <w:r w:rsidRPr="00F333DB">
        <w:rPr>
          <w:rFonts w:ascii="Times New Roman" w:eastAsia="Calibri" w:hAnsi="Times New Roman" w:cs="Times New Roman"/>
          <w:i/>
          <w:iCs/>
          <w:noProof/>
          <w:sz w:val="24"/>
          <w:szCs w:val="24"/>
          <w:lang w:val="id-ID"/>
        </w:rPr>
        <w:t>11</w:t>
      </w:r>
      <w:r w:rsidRPr="00F333DB">
        <w:rPr>
          <w:rFonts w:ascii="Times New Roman" w:eastAsia="Calibri" w:hAnsi="Times New Roman" w:cs="Times New Roman"/>
          <w:noProof/>
          <w:sz w:val="24"/>
          <w:szCs w:val="24"/>
          <w:lang w:val="id-ID"/>
        </w:rPr>
        <w:t>(2), 269. http://journal.unigha.ac.id/index.php/JSR</w:t>
      </w:r>
    </w:p>
    <w:p w14:paraId="25239A51" w14:textId="77777777" w:rsidR="00F333DB" w:rsidRPr="00F333DB" w:rsidRDefault="00F333DB" w:rsidP="00EA3FC1">
      <w:pPr>
        <w:widowControl w:val="0"/>
        <w:autoSpaceDE w:val="0"/>
        <w:autoSpaceDN w:val="0"/>
        <w:adjustRightInd w:val="0"/>
        <w:spacing w:after="0" w:line="240" w:lineRule="auto"/>
        <w:ind w:left="567" w:hanging="567"/>
        <w:jc w:val="both"/>
        <w:rPr>
          <w:rFonts w:ascii="Times New Roman" w:eastAsia="Calibri" w:hAnsi="Times New Roman" w:cs="Times New Roman"/>
          <w:noProof/>
          <w:sz w:val="24"/>
          <w:szCs w:val="24"/>
          <w:lang w:val="id-ID"/>
        </w:rPr>
      </w:pPr>
      <w:r w:rsidRPr="00F333DB">
        <w:rPr>
          <w:rFonts w:ascii="Times New Roman" w:eastAsia="Calibri" w:hAnsi="Times New Roman" w:cs="Times New Roman"/>
          <w:noProof/>
          <w:sz w:val="24"/>
          <w:szCs w:val="24"/>
          <w:lang w:val="id-ID"/>
        </w:rPr>
        <w:t xml:space="preserve">Natsir, N. A. Y., Afriani, A., Sonda, M., Ningsi, A., &amp; Mukarramah., S. (2024). The Effectiveness of Prenatal Yoga on Anxiety Levels in Third Trimester Pregnant Women </w:t>
      </w:r>
      <w:r w:rsidRPr="00F333DB">
        <w:rPr>
          <w:rFonts w:ascii="Times New Roman" w:eastAsia="Calibri" w:hAnsi="Times New Roman" w:cs="Times New Roman"/>
          <w:noProof/>
          <w:sz w:val="24"/>
          <w:szCs w:val="24"/>
          <w:lang w:val="id-ID"/>
        </w:rPr>
        <w:lastRenderedPageBreak/>
        <w:t xml:space="preserve">at TPMB Hj. A. Nani Nurcahyani, Makassar City. </w:t>
      </w:r>
      <w:r w:rsidRPr="00F333DB">
        <w:rPr>
          <w:rFonts w:ascii="Times New Roman" w:eastAsia="Calibri" w:hAnsi="Times New Roman" w:cs="Times New Roman"/>
          <w:i/>
          <w:iCs/>
          <w:noProof/>
          <w:sz w:val="24"/>
          <w:szCs w:val="24"/>
          <w:lang w:val="id-ID"/>
        </w:rPr>
        <w:t>Media Kesehatan Politeknik Kesehatan Makassar</w:t>
      </w:r>
      <w:r w:rsidRPr="00F333DB">
        <w:rPr>
          <w:rFonts w:ascii="Times New Roman" w:eastAsia="Calibri" w:hAnsi="Times New Roman" w:cs="Times New Roman"/>
          <w:noProof/>
          <w:sz w:val="24"/>
          <w:szCs w:val="24"/>
          <w:lang w:val="id-ID"/>
        </w:rPr>
        <w:t xml:space="preserve">, </w:t>
      </w:r>
      <w:r w:rsidRPr="00F333DB">
        <w:rPr>
          <w:rFonts w:ascii="Times New Roman" w:eastAsia="Calibri" w:hAnsi="Times New Roman" w:cs="Times New Roman"/>
          <w:i/>
          <w:iCs/>
          <w:noProof/>
          <w:sz w:val="24"/>
          <w:szCs w:val="24"/>
          <w:lang w:val="id-ID"/>
        </w:rPr>
        <w:t>19</w:t>
      </w:r>
      <w:r w:rsidRPr="00F333DB">
        <w:rPr>
          <w:rFonts w:ascii="Times New Roman" w:eastAsia="Calibri" w:hAnsi="Times New Roman" w:cs="Times New Roman"/>
          <w:noProof/>
          <w:sz w:val="24"/>
          <w:szCs w:val="24"/>
          <w:lang w:val="id-ID"/>
        </w:rPr>
        <w:t>(2), 171–175.</w:t>
      </w:r>
    </w:p>
    <w:p w14:paraId="61E3CED2" w14:textId="77777777" w:rsidR="00F333DB" w:rsidRPr="00F333DB" w:rsidRDefault="00F333DB" w:rsidP="00EA3FC1">
      <w:pPr>
        <w:widowControl w:val="0"/>
        <w:autoSpaceDE w:val="0"/>
        <w:autoSpaceDN w:val="0"/>
        <w:adjustRightInd w:val="0"/>
        <w:spacing w:after="0" w:line="240" w:lineRule="auto"/>
        <w:ind w:left="567" w:hanging="567"/>
        <w:jc w:val="both"/>
        <w:rPr>
          <w:rFonts w:ascii="Times New Roman" w:eastAsia="Calibri" w:hAnsi="Times New Roman" w:cs="Times New Roman"/>
          <w:noProof/>
          <w:sz w:val="24"/>
          <w:szCs w:val="24"/>
          <w:lang w:val="id-ID"/>
        </w:rPr>
      </w:pPr>
      <w:r w:rsidRPr="00F333DB">
        <w:rPr>
          <w:rFonts w:ascii="Times New Roman" w:eastAsia="Calibri" w:hAnsi="Times New Roman" w:cs="Times New Roman"/>
          <w:noProof/>
          <w:sz w:val="24"/>
          <w:szCs w:val="24"/>
          <w:lang w:val="id-ID"/>
        </w:rPr>
        <w:t xml:space="preserve">Sari, D. P., Hamranani, S. S. T., &amp; Sukini. (2021). The Effect of Education on Obstetric Complications on Reducing Anxiety in Pre-Emergency Cesarean Section Patients at Dr. Soeradji Tirtonegoro Hospital. </w:t>
      </w:r>
      <w:r w:rsidRPr="00F333DB">
        <w:rPr>
          <w:rFonts w:ascii="Times New Roman" w:eastAsia="Calibri" w:hAnsi="Times New Roman" w:cs="Times New Roman"/>
          <w:i/>
          <w:iCs/>
          <w:noProof/>
          <w:sz w:val="24"/>
          <w:szCs w:val="24"/>
          <w:lang w:val="id-ID"/>
        </w:rPr>
        <w:t>MOTORIK Jurnal Ilmu Kesehatan</w:t>
      </w:r>
      <w:r w:rsidRPr="00F333DB">
        <w:rPr>
          <w:rFonts w:ascii="Times New Roman" w:eastAsia="Calibri" w:hAnsi="Times New Roman" w:cs="Times New Roman"/>
          <w:noProof/>
          <w:sz w:val="24"/>
          <w:szCs w:val="24"/>
          <w:lang w:val="id-ID"/>
        </w:rPr>
        <w:t xml:space="preserve">, </w:t>
      </w:r>
      <w:r w:rsidRPr="00F333DB">
        <w:rPr>
          <w:rFonts w:ascii="Times New Roman" w:eastAsia="Calibri" w:hAnsi="Times New Roman" w:cs="Times New Roman"/>
          <w:i/>
          <w:iCs/>
          <w:noProof/>
          <w:sz w:val="24"/>
          <w:szCs w:val="24"/>
          <w:lang w:val="id-ID"/>
        </w:rPr>
        <w:t>15</w:t>
      </w:r>
      <w:r w:rsidRPr="00F333DB">
        <w:rPr>
          <w:rFonts w:ascii="Times New Roman" w:eastAsia="Calibri" w:hAnsi="Times New Roman" w:cs="Times New Roman"/>
          <w:noProof/>
          <w:sz w:val="24"/>
          <w:szCs w:val="24"/>
          <w:lang w:val="id-ID"/>
        </w:rPr>
        <w:t>(1), 1–7. https://doi.org/10.61902/motorik.v15i1.36</w:t>
      </w:r>
    </w:p>
    <w:p w14:paraId="7B822D5F" w14:textId="77777777" w:rsidR="00F333DB" w:rsidRPr="00F333DB" w:rsidRDefault="00F333DB" w:rsidP="00EA3FC1">
      <w:pPr>
        <w:widowControl w:val="0"/>
        <w:autoSpaceDE w:val="0"/>
        <w:autoSpaceDN w:val="0"/>
        <w:adjustRightInd w:val="0"/>
        <w:spacing w:after="0" w:line="240" w:lineRule="auto"/>
        <w:ind w:left="567" w:hanging="567"/>
        <w:jc w:val="both"/>
        <w:rPr>
          <w:rFonts w:ascii="Times New Roman" w:eastAsia="Calibri" w:hAnsi="Times New Roman" w:cs="Times New Roman"/>
          <w:noProof/>
          <w:sz w:val="24"/>
          <w:szCs w:val="24"/>
          <w:lang w:val="id-ID"/>
        </w:rPr>
      </w:pPr>
      <w:r w:rsidRPr="00F333DB">
        <w:rPr>
          <w:rFonts w:ascii="Times New Roman" w:eastAsia="Calibri" w:hAnsi="Times New Roman" w:cs="Times New Roman"/>
          <w:noProof/>
          <w:sz w:val="24"/>
          <w:szCs w:val="24"/>
          <w:lang w:val="id-ID"/>
        </w:rPr>
        <w:t xml:space="preserve">Scattolin, M. A. de A., Resegue, R. M., &amp; Rosário, M. C. do. (2022). The impact of the environment on neurodevelopmental disorders in early childhood. </w:t>
      </w:r>
      <w:r w:rsidRPr="00F333DB">
        <w:rPr>
          <w:rFonts w:ascii="Times New Roman" w:eastAsia="Calibri" w:hAnsi="Times New Roman" w:cs="Times New Roman"/>
          <w:i/>
          <w:iCs/>
          <w:noProof/>
          <w:sz w:val="24"/>
          <w:szCs w:val="24"/>
          <w:lang w:val="id-ID"/>
        </w:rPr>
        <w:t>Jornal de Pediatria</w:t>
      </w:r>
      <w:r w:rsidRPr="00F333DB">
        <w:rPr>
          <w:rFonts w:ascii="Times New Roman" w:eastAsia="Calibri" w:hAnsi="Times New Roman" w:cs="Times New Roman"/>
          <w:noProof/>
          <w:sz w:val="24"/>
          <w:szCs w:val="24"/>
          <w:lang w:val="id-ID"/>
        </w:rPr>
        <w:t xml:space="preserve">, </w:t>
      </w:r>
      <w:r w:rsidRPr="00F333DB">
        <w:rPr>
          <w:rFonts w:ascii="Times New Roman" w:eastAsia="Calibri" w:hAnsi="Times New Roman" w:cs="Times New Roman"/>
          <w:i/>
          <w:iCs/>
          <w:noProof/>
          <w:sz w:val="24"/>
          <w:szCs w:val="24"/>
          <w:lang w:val="id-ID"/>
        </w:rPr>
        <w:t>98</w:t>
      </w:r>
      <w:r w:rsidRPr="00F333DB">
        <w:rPr>
          <w:rFonts w:ascii="Times New Roman" w:eastAsia="Calibri" w:hAnsi="Times New Roman" w:cs="Times New Roman"/>
          <w:noProof/>
          <w:sz w:val="24"/>
          <w:szCs w:val="24"/>
          <w:lang w:val="id-ID"/>
        </w:rPr>
        <w:t>, S66–S72. https://doi.org/10.1016/j.jped.2021.11.002</w:t>
      </w:r>
    </w:p>
    <w:p w14:paraId="4C13829B" w14:textId="77777777" w:rsidR="00F333DB" w:rsidRPr="00F333DB" w:rsidRDefault="00F333DB" w:rsidP="00EA3FC1">
      <w:pPr>
        <w:widowControl w:val="0"/>
        <w:autoSpaceDE w:val="0"/>
        <w:autoSpaceDN w:val="0"/>
        <w:adjustRightInd w:val="0"/>
        <w:spacing w:after="0" w:line="240" w:lineRule="auto"/>
        <w:ind w:left="567" w:hanging="567"/>
        <w:jc w:val="both"/>
        <w:rPr>
          <w:rFonts w:ascii="Times New Roman" w:eastAsia="Calibri" w:hAnsi="Times New Roman" w:cs="Times New Roman"/>
          <w:noProof/>
          <w:sz w:val="24"/>
          <w:szCs w:val="24"/>
          <w:lang w:val="id-ID"/>
        </w:rPr>
      </w:pPr>
      <w:r w:rsidRPr="00F333DB">
        <w:rPr>
          <w:rFonts w:ascii="Times New Roman" w:eastAsia="Calibri" w:hAnsi="Times New Roman" w:cs="Times New Roman"/>
          <w:noProof/>
          <w:sz w:val="24"/>
          <w:szCs w:val="24"/>
          <w:lang w:val="id-ID"/>
        </w:rPr>
        <w:t xml:space="preserve">Shree, V. C., &amp; Madhusudhana, R. (2023). A comparative study of intravenous dexmedetomidine and clonidine as pre-emptive analgesia to intrathecal bupivacaine in subarachnoid block-A randomized double blind study. </w:t>
      </w:r>
      <w:r w:rsidRPr="00F333DB">
        <w:rPr>
          <w:rFonts w:ascii="Times New Roman" w:eastAsia="Calibri" w:hAnsi="Times New Roman" w:cs="Times New Roman"/>
          <w:i/>
          <w:iCs/>
          <w:noProof/>
          <w:sz w:val="24"/>
          <w:szCs w:val="24"/>
          <w:lang w:val="id-ID"/>
        </w:rPr>
        <w:t>Indian Journal of Clinical Anaesthesia</w:t>
      </w:r>
      <w:r w:rsidRPr="00F333DB">
        <w:rPr>
          <w:rFonts w:ascii="Times New Roman" w:eastAsia="Calibri" w:hAnsi="Times New Roman" w:cs="Times New Roman"/>
          <w:noProof/>
          <w:sz w:val="24"/>
          <w:szCs w:val="24"/>
          <w:lang w:val="id-ID"/>
        </w:rPr>
        <w:t xml:space="preserve">, </w:t>
      </w:r>
      <w:r w:rsidRPr="00F333DB">
        <w:rPr>
          <w:rFonts w:ascii="Times New Roman" w:eastAsia="Calibri" w:hAnsi="Times New Roman" w:cs="Times New Roman"/>
          <w:i/>
          <w:iCs/>
          <w:noProof/>
          <w:sz w:val="24"/>
          <w:szCs w:val="24"/>
          <w:lang w:val="id-ID"/>
        </w:rPr>
        <w:t>10</w:t>
      </w:r>
      <w:r w:rsidRPr="00F333DB">
        <w:rPr>
          <w:rFonts w:ascii="Times New Roman" w:eastAsia="Calibri" w:hAnsi="Times New Roman" w:cs="Times New Roman"/>
          <w:noProof/>
          <w:sz w:val="24"/>
          <w:szCs w:val="24"/>
          <w:lang w:val="id-ID"/>
        </w:rPr>
        <w:t>(2), 158–162.</w:t>
      </w:r>
    </w:p>
    <w:p w14:paraId="23866022" w14:textId="77777777" w:rsidR="00F333DB" w:rsidRPr="00F333DB" w:rsidRDefault="00F333DB" w:rsidP="00EA3FC1">
      <w:pPr>
        <w:widowControl w:val="0"/>
        <w:autoSpaceDE w:val="0"/>
        <w:autoSpaceDN w:val="0"/>
        <w:adjustRightInd w:val="0"/>
        <w:spacing w:after="0" w:line="240" w:lineRule="auto"/>
        <w:ind w:left="567" w:hanging="567"/>
        <w:jc w:val="both"/>
        <w:rPr>
          <w:rFonts w:ascii="Times New Roman" w:eastAsia="Calibri" w:hAnsi="Times New Roman" w:cs="Times New Roman"/>
          <w:noProof/>
          <w:sz w:val="24"/>
          <w:szCs w:val="24"/>
          <w:lang w:val="id-ID"/>
        </w:rPr>
      </w:pPr>
      <w:r w:rsidRPr="00F333DB">
        <w:rPr>
          <w:rFonts w:ascii="Times New Roman" w:eastAsia="Calibri" w:hAnsi="Times New Roman" w:cs="Times New Roman"/>
          <w:noProof/>
          <w:sz w:val="24"/>
          <w:szCs w:val="24"/>
          <w:lang w:val="id-ID"/>
        </w:rPr>
        <w:t xml:space="preserve">Sondakh, J. J., &amp; Yuliani, I. (2017). Anxiety Between Primigravida and Multigravida in Facing Labor. </w:t>
      </w:r>
      <w:r w:rsidRPr="00F333DB">
        <w:rPr>
          <w:rFonts w:ascii="Times New Roman" w:eastAsia="Calibri" w:hAnsi="Times New Roman" w:cs="Times New Roman"/>
          <w:i/>
          <w:iCs/>
          <w:noProof/>
          <w:sz w:val="24"/>
          <w:szCs w:val="24"/>
          <w:lang w:val="id-ID"/>
        </w:rPr>
        <w:t>Jurnal Pendidikan Kesehatan</w:t>
      </w:r>
      <w:r w:rsidRPr="00F333DB">
        <w:rPr>
          <w:rFonts w:ascii="Times New Roman" w:eastAsia="Calibri" w:hAnsi="Times New Roman" w:cs="Times New Roman"/>
          <w:noProof/>
          <w:sz w:val="24"/>
          <w:szCs w:val="24"/>
          <w:lang w:val="id-ID"/>
        </w:rPr>
        <w:t xml:space="preserve">, </w:t>
      </w:r>
      <w:r w:rsidRPr="00F333DB">
        <w:rPr>
          <w:rFonts w:ascii="Times New Roman" w:eastAsia="Calibri" w:hAnsi="Times New Roman" w:cs="Times New Roman"/>
          <w:i/>
          <w:iCs/>
          <w:noProof/>
          <w:sz w:val="24"/>
          <w:szCs w:val="24"/>
          <w:lang w:val="id-ID"/>
        </w:rPr>
        <w:t>6</w:t>
      </w:r>
      <w:r w:rsidRPr="00F333DB">
        <w:rPr>
          <w:rFonts w:ascii="Times New Roman" w:eastAsia="Calibri" w:hAnsi="Times New Roman" w:cs="Times New Roman"/>
          <w:noProof/>
          <w:sz w:val="24"/>
          <w:szCs w:val="24"/>
          <w:lang w:val="id-ID"/>
        </w:rPr>
        <w:t>(1).</w:t>
      </w:r>
    </w:p>
    <w:p w14:paraId="7522BA6F" w14:textId="77777777" w:rsidR="00F333DB" w:rsidRPr="00F333DB" w:rsidRDefault="00F333DB" w:rsidP="00EA3FC1">
      <w:pPr>
        <w:widowControl w:val="0"/>
        <w:autoSpaceDE w:val="0"/>
        <w:autoSpaceDN w:val="0"/>
        <w:adjustRightInd w:val="0"/>
        <w:spacing w:after="0" w:line="240" w:lineRule="auto"/>
        <w:ind w:left="567" w:hanging="567"/>
        <w:jc w:val="both"/>
        <w:rPr>
          <w:rFonts w:ascii="Times New Roman" w:eastAsia="Calibri" w:hAnsi="Times New Roman" w:cs="Times New Roman"/>
          <w:noProof/>
          <w:sz w:val="24"/>
          <w:szCs w:val="24"/>
          <w:lang w:val="id-ID"/>
        </w:rPr>
      </w:pPr>
      <w:r w:rsidRPr="00F333DB">
        <w:rPr>
          <w:rFonts w:ascii="Times New Roman" w:eastAsia="Calibri" w:hAnsi="Times New Roman" w:cs="Times New Roman"/>
          <w:noProof/>
          <w:sz w:val="24"/>
          <w:szCs w:val="24"/>
          <w:lang w:val="id-ID"/>
        </w:rPr>
        <w:t xml:space="preserve">Stuart,G.W. (2019). </w:t>
      </w:r>
      <w:r w:rsidRPr="00F333DB">
        <w:rPr>
          <w:rFonts w:ascii="Times New Roman" w:eastAsia="Calibri" w:hAnsi="Times New Roman" w:cs="Times New Roman"/>
          <w:i/>
          <w:iCs/>
          <w:noProof/>
          <w:sz w:val="24"/>
          <w:szCs w:val="24"/>
          <w:lang w:val="id-ID"/>
        </w:rPr>
        <w:t>Buku Saku Keperawatan Jiwa</w:t>
      </w:r>
      <w:r w:rsidRPr="00F333DB">
        <w:rPr>
          <w:rFonts w:ascii="Times New Roman" w:eastAsia="Calibri" w:hAnsi="Times New Roman" w:cs="Times New Roman"/>
          <w:noProof/>
          <w:sz w:val="24"/>
          <w:szCs w:val="24"/>
          <w:lang w:val="id-ID"/>
        </w:rPr>
        <w:t xml:space="preserve"> (Edisi 6) Jakarta: EGC. </w:t>
      </w:r>
    </w:p>
    <w:p w14:paraId="50573C78" w14:textId="77777777" w:rsidR="00F333DB" w:rsidRPr="00F333DB" w:rsidRDefault="00F333DB" w:rsidP="00EA3FC1">
      <w:pPr>
        <w:widowControl w:val="0"/>
        <w:autoSpaceDE w:val="0"/>
        <w:autoSpaceDN w:val="0"/>
        <w:adjustRightInd w:val="0"/>
        <w:spacing w:after="0" w:line="240" w:lineRule="auto"/>
        <w:ind w:left="567" w:hanging="567"/>
        <w:jc w:val="both"/>
        <w:rPr>
          <w:rFonts w:ascii="Times New Roman" w:eastAsia="Calibri" w:hAnsi="Times New Roman" w:cs="Times New Roman"/>
          <w:noProof/>
          <w:sz w:val="24"/>
          <w:szCs w:val="24"/>
          <w:lang w:val="id-ID"/>
        </w:rPr>
      </w:pPr>
      <w:r w:rsidRPr="00F333DB">
        <w:rPr>
          <w:rFonts w:ascii="Times New Roman" w:eastAsia="Calibri" w:hAnsi="Times New Roman" w:cs="Times New Roman"/>
          <w:noProof/>
          <w:sz w:val="24"/>
          <w:szCs w:val="24"/>
          <w:lang w:val="id-ID"/>
        </w:rPr>
        <w:t xml:space="preserve">Supraptomo, R. (2024). Regional Anestesi Subarachnoidal Block pada Seksio Sesarea Emergensi dengan Preeklampsia Berat (PEB) Super Imposed HELLP Syndrome. </w:t>
      </w:r>
      <w:r w:rsidRPr="00F333DB">
        <w:rPr>
          <w:rFonts w:ascii="Times New Roman" w:eastAsia="Calibri" w:hAnsi="Times New Roman" w:cs="Times New Roman"/>
          <w:i/>
          <w:iCs/>
          <w:noProof/>
          <w:sz w:val="24"/>
          <w:szCs w:val="24"/>
          <w:lang w:val="id-ID"/>
        </w:rPr>
        <w:t>Jurnal Anestesi Obstetri Indonesia</w:t>
      </w:r>
      <w:r w:rsidRPr="00F333DB">
        <w:rPr>
          <w:rFonts w:ascii="Times New Roman" w:eastAsia="Calibri" w:hAnsi="Times New Roman" w:cs="Times New Roman"/>
          <w:noProof/>
          <w:sz w:val="24"/>
          <w:szCs w:val="24"/>
          <w:lang w:val="id-ID"/>
        </w:rPr>
        <w:t xml:space="preserve">, </w:t>
      </w:r>
      <w:r w:rsidRPr="00F333DB">
        <w:rPr>
          <w:rFonts w:ascii="Times New Roman" w:eastAsia="Calibri" w:hAnsi="Times New Roman" w:cs="Times New Roman"/>
          <w:i/>
          <w:iCs/>
          <w:noProof/>
          <w:sz w:val="24"/>
          <w:szCs w:val="24"/>
          <w:lang w:val="id-ID"/>
        </w:rPr>
        <w:t>7</w:t>
      </w:r>
      <w:r w:rsidRPr="00F333DB">
        <w:rPr>
          <w:rFonts w:ascii="Times New Roman" w:eastAsia="Calibri" w:hAnsi="Times New Roman" w:cs="Times New Roman"/>
          <w:noProof/>
          <w:sz w:val="24"/>
          <w:szCs w:val="24"/>
          <w:lang w:val="id-ID"/>
        </w:rPr>
        <w:t>(1), 21–28. https://doi.org/10.47507/obstetri.v7i1.156</w:t>
      </w:r>
    </w:p>
    <w:p w14:paraId="3DB7A315" w14:textId="77777777" w:rsidR="00F333DB" w:rsidRPr="00F333DB" w:rsidRDefault="00F333DB" w:rsidP="00EA3FC1">
      <w:pPr>
        <w:widowControl w:val="0"/>
        <w:autoSpaceDE w:val="0"/>
        <w:autoSpaceDN w:val="0"/>
        <w:adjustRightInd w:val="0"/>
        <w:spacing w:after="0" w:line="240" w:lineRule="auto"/>
        <w:ind w:left="567" w:hanging="567"/>
        <w:jc w:val="both"/>
        <w:rPr>
          <w:rFonts w:ascii="Times New Roman" w:eastAsia="Calibri" w:hAnsi="Times New Roman" w:cs="Times New Roman"/>
          <w:noProof/>
          <w:sz w:val="24"/>
          <w:szCs w:val="24"/>
          <w:lang w:val="id-ID"/>
        </w:rPr>
      </w:pPr>
      <w:r w:rsidRPr="00F333DB">
        <w:rPr>
          <w:rFonts w:ascii="Times New Roman" w:eastAsia="Calibri" w:hAnsi="Times New Roman" w:cs="Times New Roman"/>
          <w:noProof/>
          <w:sz w:val="24"/>
          <w:szCs w:val="24"/>
          <w:lang w:val="id-ID"/>
        </w:rPr>
        <w:t xml:space="preserve">WHO. (2021). </w:t>
      </w:r>
      <w:r w:rsidRPr="00F333DB">
        <w:rPr>
          <w:rFonts w:ascii="Times New Roman" w:eastAsia="Calibri" w:hAnsi="Times New Roman" w:cs="Times New Roman"/>
          <w:i/>
          <w:iCs/>
          <w:noProof/>
          <w:sz w:val="24"/>
          <w:szCs w:val="24"/>
          <w:lang w:val="id-ID"/>
        </w:rPr>
        <w:t>Caesarean section rates continue to rise, amid growing inequalities in access</w:t>
      </w:r>
      <w:r w:rsidRPr="00F333DB">
        <w:rPr>
          <w:rFonts w:ascii="Times New Roman" w:eastAsia="Calibri" w:hAnsi="Times New Roman" w:cs="Times New Roman"/>
          <w:noProof/>
          <w:sz w:val="24"/>
          <w:szCs w:val="24"/>
          <w:lang w:val="id-ID"/>
        </w:rPr>
        <w:t>. https://www.who.int/news/item/16-06-2021-caesarean-section-rates-continue-to-rise-amid-growing-inequalities-in-access</w:t>
      </w:r>
    </w:p>
    <w:p w14:paraId="0BEDFF3C" w14:textId="56E1CB5B" w:rsidR="00F333DB" w:rsidRPr="00F333DB" w:rsidRDefault="00F333DB" w:rsidP="00EA3FC1">
      <w:pPr>
        <w:widowControl w:val="0"/>
        <w:autoSpaceDE w:val="0"/>
        <w:autoSpaceDN w:val="0"/>
        <w:adjustRightInd w:val="0"/>
        <w:spacing w:after="0" w:line="240" w:lineRule="auto"/>
        <w:ind w:left="567" w:hanging="567"/>
        <w:jc w:val="both"/>
        <w:rPr>
          <w:rFonts w:ascii="Times New Roman" w:eastAsia="Calibri" w:hAnsi="Times New Roman" w:cs="Times New Roman"/>
          <w:sz w:val="24"/>
          <w:szCs w:val="24"/>
          <w:lang w:val="id-ID"/>
        </w:rPr>
      </w:pPr>
      <w:r w:rsidRPr="00F333DB">
        <w:rPr>
          <w:rFonts w:ascii="Times New Roman" w:eastAsia="Calibri" w:hAnsi="Times New Roman" w:cs="Times New Roman"/>
          <w:noProof/>
          <w:sz w:val="24"/>
          <w:szCs w:val="24"/>
          <w:lang w:val="id-ID"/>
        </w:rPr>
        <w:t xml:space="preserve">Yanti, G. S., &amp; Hidayati, N. (2021). Students’ Writing Anxiety and Its Implication to Local Context. </w:t>
      </w:r>
      <w:r w:rsidRPr="00F333DB">
        <w:rPr>
          <w:rFonts w:ascii="Times New Roman" w:eastAsia="Calibri" w:hAnsi="Times New Roman" w:cs="Times New Roman"/>
          <w:i/>
          <w:iCs/>
          <w:noProof/>
          <w:sz w:val="24"/>
          <w:szCs w:val="24"/>
          <w:lang w:val="id-ID"/>
        </w:rPr>
        <w:t>Journal of Linguistics, Literature and Language Education</w:t>
      </w:r>
      <w:r w:rsidRPr="00F333DB">
        <w:rPr>
          <w:rFonts w:ascii="Times New Roman" w:eastAsia="Calibri" w:hAnsi="Times New Roman" w:cs="Times New Roman"/>
          <w:noProof/>
          <w:sz w:val="24"/>
          <w:szCs w:val="24"/>
          <w:lang w:val="id-ID"/>
        </w:rPr>
        <w:t xml:space="preserve">, </w:t>
      </w:r>
      <w:r w:rsidRPr="00F333DB">
        <w:rPr>
          <w:rFonts w:ascii="Times New Roman" w:eastAsia="Calibri" w:hAnsi="Times New Roman" w:cs="Times New Roman"/>
          <w:i/>
          <w:iCs/>
          <w:noProof/>
          <w:sz w:val="24"/>
          <w:szCs w:val="24"/>
          <w:lang w:val="id-ID"/>
        </w:rPr>
        <w:t>10</w:t>
      </w:r>
      <w:r w:rsidRPr="00F333DB">
        <w:rPr>
          <w:rFonts w:ascii="Times New Roman" w:eastAsia="Calibri" w:hAnsi="Times New Roman" w:cs="Times New Roman"/>
          <w:noProof/>
          <w:sz w:val="24"/>
          <w:szCs w:val="24"/>
          <w:lang w:val="id-ID"/>
        </w:rPr>
        <w:t>(2), 62–68. https://www.researchgate.net/publication/363671067</w:t>
      </w:r>
      <w:r>
        <w:rPr>
          <w:rFonts w:ascii="Times New Roman" w:eastAsia="Calibri" w:hAnsi="Times New Roman" w:cs="Times New Roman"/>
          <w:noProof/>
          <w:sz w:val="24"/>
          <w:szCs w:val="24"/>
          <w:lang w:val="id-ID"/>
        </w:rPr>
        <w:t>.</w:t>
      </w:r>
      <w:r w:rsidRPr="00F333DB">
        <w:rPr>
          <w:rFonts w:ascii="Times New Roman" w:eastAsia="Calibri" w:hAnsi="Times New Roman" w:cs="Times New Roman"/>
          <w:sz w:val="24"/>
          <w:szCs w:val="24"/>
          <w:lang w:val="id-ID"/>
        </w:rPr>
        <w:fldChar w:fldCharType="end"/>
      </w:r>
    </w:p>
    <w:p w14:paraId="200A2D39" w14:textId="77777777" w:rsidR="004B48B0" w:rsidRPr="00DC2DB9" w:rsidRDefault="004B48B0" w:rsidP="00EA3FC1">
      <w:pPr>
        <w:widowControl w:val="0"/>
        <w:autoSpaceDE w:val="0"/>
        <w:autoSpaceDN w:val="0"/>
        <w:adjustRightInd w:val="0"/>
        <w:spacing w:after="120" w:line="240" w:lineRule="auto"/>
        <w:ind w:left="567" w:hanging="567"/>
        <w:jc w:val="both"/>
        <w:rPr>
          <w:rFonts w:ascii="Times New Roman" w:hAnsi="Times New Roman" w:cs="Times New Roman"/>
          <w:sz w:val="24"/>
          <w:szCs w:val="24"/>
        </w:rPr>
      </w:pPr>
    </w:p>
    <w:sectPr w:rsidR="004B48B0" w:rsidRPr="00DC2DB9" w:rsidSect="001F1389">
      <w:headerReference w:type="default" r:id="rId10"/>
      <w:footerReference w:type="default" r:id="rId11"/>
      <w:footerReference w:type="first" r:id="rId12"/>
      <w:pgSz w:w="11920" w:h="16840"/>
      <w:pgMar w:top="1418" w:right="1418" w:bottom="1418" w:left="1418" w:header="567" w:footer="567" w:gutter="0"/>
      <w:pgNumType w:start="117"/>
      <w:cols w:space="862"/>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685CA" w14:textId="77777777" w:rsidR="00B77138" w:rsidRDefault="00B77138" w:rsidP="008F1E21">
      <w:pPr>
        <w:spacing w:after="0" w:line="240" w:lineRule="auto"/>
      </w:pPr>
      <w:r>
        <w:separator/>
      </w:r>
    </w:p>
  </w:endnote>
  <w:endnote w:type="continuationSeparator" w:id="0">
    <w:p w14:paraId="1141DBC1" w14:textId="77777777" w:rsidR="00B77138" w:rsidRDefault="00B77138" w:rsidP="008F1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default"/>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9350"/>
      <w:docPartObj>
        <w:docPartGallery w:val="Page Numbers (Bottom of Page)"/>
        <w:docPartUnique/>
      </w:docPartObj>
    </w:sdtPr>
    <w:sdtContent>
      <w:p w14:paraId="5530BA11" w14:textId="77777777" w:rsidR="008F1E21" w:rsidRDefault="00A93632">
        <w:pPr>
          <w:pStyle w:val="Footer"/>
          <w:jc w:val="right"/>
        </w:pPr>
        <w:r>
          <w:fldChar w:fldCharType="begin"/>
        </w:r>
        <w:r>
          <w:instrText xml:space="preserve"> PAGE   \* MERGEFORMAT </w:instrText>
        </w:r>
        <w:r>
          <w:fldChar w:fldCharType="separate"/>
        </w:r>
        <w:r w:rsidR="003475FA">
          <w:rPr>
            <w:noProof/>
          </w:rPr>
          <w:t>8</w:t>
        </w:r>
        <w:r>
          <w:rPr>
            <w:noProof/>
          </w:rPr>
          <w:fldChar w:fldCharType="end"/>
        </w:r>
      </w:p>
    </w:sdtContent>
  </w:sdt>
  <w:p w14:paraId="495F0068" w14:textId="77777777" w:rsidR="008F1E21" w:rsidRDefault="008F1E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9361"/>
      <w:docPartObj>
        <w:docPartGallery w:val="Page Numbers (Bottom of Page)"/>
        <w:docPartUnique/>
      </w:docPartObj>
    </w:sdtPr>
    <w:sdtContent>
      <w:p w14:paraId="037A4A64" w14:textId="4ED51512" w:rsidR="001416CE" w:rsidRDefault="00A93632" w:rsidP="006D1689">
        <w:pPr>
          <w:pStyle w:val="Footer"/>
          <w:jc w:val="right"/>
        </w:pPr>
        <w:r>
          <w:fldChar w:fldCharType="begin"/>
        </w:r>
        <w:r>
          <w:instrText xml:space="preserve"> PAGE   \* MERGEFORMAT </w:instrText>
        </w:r>
        <w:r>
          <w:fldChar w:fldCharType="separate"/>
        </w:r>
        <w:r w:rsidR="003475FA">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BF4DD" w14:textId="77777777" w:rsidR="00B77138" w:rsidRDefault="00B77138" w:rsidP="008F1E21">
      <w:pPr>
        <w:spacing w:after="0" w:line="240" w:lineRule="auto"/>
      </w:pPr>
      <w:r>
        <w:separator/>
      </w:r>
    </w:p>
  </w:footnote>
  <w:footnote w:type="continuationSeparator" w:id="0">
    <w:p w14:paraId="15B8CADA" w14:textId="77777777" w:rsidR="00B77138" w:rsidRDefault="00B77138" w:rsidP="008F1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9127A" w14:textId="75B53379" w:rsidR="00646A15" w:rsidRPr="0091666E" w:rsidRDefault="00101577" w:rsidP="0091666E">
    <w:pPr>
      <w:pBdr>
        <w:bottom w:val="single" w:sz="4" w:space="1" w:color="auto"/>
      </w:pBdr>
      <w:spacing w:after="0" w:line="240" w:lineRule="auto"/>
      <w:rPr>
        <w:rFonts w:ascii="Times New Roman" w:hAnsi="Times New Roman" w:cs="Times New Roman"/>
        <w:sz w:val="20"/>
        <w:szCs w:val="20"/>
      </w:rPr>
    </w:pPr>
    <w:r>
      <w:rPr>
        <w:rFonts w:ascii="Times New Roman" w:hAnsi="Times New Roman" w:cs="Times New Roman"/>
        <w:sz w:val="20"/>
        <w:szCs w:val="20"/>
      </w:rPr>
      <w:t>Indonesian Journal of Nursing and Health Sciences</w:t>
    </w:r>
    <w:r w:rsidR="00C65767">
      <w:rPr>
        <w:rFonts w:ascii="Times New Roman" w:hAnsi="Times New Roman" w:cs="Times New Roman"/>
        <w:sz w:val="20"/>
        <w:szCs w:val="20"/>
      </w:rPr>
      <w:t xml:space="preserve">, Volume </w:t>
    </w:r>
    <w:r w:rsidR="00033B8B">
      <w:rPr>
        <w:rFonts w:ascii="Times New Roman" w:hAnsi="Times New Roman" w:cs="Times New Roman"/>
        <w:sz w:val="20"/>
        <w:szCs w:val="20"/>
      </w:rPr>
      <w:t>6</w:t>
    </w:r>
    <w:r w:rsidR="00286A9E">
      <w:rPr>
        <w:rFonts w:ascii="Times New Roman" w:hAnsi="Times New Roman" w:cs="Times New Roman"/>
        <w:sz w:val="20"/>
        <w:szCs w:val="20"/>
      </w:rPr>
      <w:t xml:space="preserve"> No</w:t>
    </w:r>
    <w:r w:rsidR="006D1689">
      <w:rPr>
        <w:rFonts w:ascii="Times New Roman" w:hAnsi="Times New Roman" w:cs="Times New Roman"/>
        <w:sz w:val="20"/>
        <w:szCs w:val="20"/>
      </w:rPr>
      <w:t xml:space="preserve"> 2</w:t>
    </w:r>
    <w:r w:rsidR="00646A15" w:rsidRPr="0091666E">
      <w:rPr>
        <w:rFonts w:ascii="Times New Roman" w:hAnsi="Times New Roman" w:cs="Times New Roman"/>
        <w:sz w:val="20"/>
        <w:szCs w:val="20"/>
      </w:rPr>
      <w:t xml:space="preserve">, </w:t>
    </w:r>
    <w:r w:rsidR="006D1689">
      <w:rPr>
        <w:rFonts w:ascii="Times New Roman" w:hAnsi="Times New Roman" w:cs="Times New Roman"/>
        <w:sz w:val="20"/>
        <w:szCs w:val="20"/>
      </w:rPr>
      <w:t xml:space="preserve">Oktober </w:t>
    </w:r>
    <w:r>
      <w:rPr>
        <w:rFonts w:ascii="Times New Roman" w:hAnsi="Times New Roman" w:cs="Times New Roman"/>
        <w:sz w:val="20"/>
        <w:szCs w:val="20"/>
      </w:rPr>
      <w:t>202</w:t>
    </w:r>
    <w:r w:rsidR="00033B8B">
      <w:rPr>
        <w:rFonts w:ascii="Times New Roman" w:hAnsi="Times New Roman" w:cs="Times New Roman"/>
        <w:sz w:val="20"/>
        <w:szCs w:val="20"/>
      </w:rPr>
      <w:t>5</w:t>
    </w:r>
    <w:r w:rsidR="00646A15" w:rsidRPr="0091666E">
      <w:rPr>
        <w:rFonts w:ascii="Times New Roman" w:hAnsi="Times New Roman" w:cs="Times New Roman"/>
        <w:sz w:val="20"/>
        <w:szCs w:val="20"/>
      </w:rPr>
      <w:br/>
      <w:t>Global Health Science Group</w:t>
    </w:r>
    <w:r w:rsidR="0091666E">
      <w:rPr>
        <w:rFonts w:ascii="Times New Roman" w:hAnsi="Times New Roman" w:cs="Times New Roman"/>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7533"/>
    <w:multiLevelType w:val="multilevel"/>
    <w:tmpl w:val="88A24778"/>
    <w:lvl w:ilvl="0">
      <w:start w:val="1"/>
      <w:numFmt w:val="decimal"/>
      <w:lvlText w:val="%1."/>
      <w:lvlJc w:val="left"/>
      <w:pPr>
        <w:ind w:left="1146" w:hanging="360"/>
      </w:pPr>
    </w:lvl>
    <w:lvl w:ilvl="1">
      <w:start w:val="2"/>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 w15:restartNumberingAfterBreak="0">
    <w:nsid w:val="0D26135E"/>
    <w:multiLevelType w:val="hybridMultilevel"/>
    <w:tmpl w:val="BE52FF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2DD5F64"/>
    <w:multiLevelType w:val="multilevel"/>
    <w:tmpl w:val="88A24778"/>
    <w:lvl w:ilvl="0">
      <w:start w:val="1"/>
      <w:numFmt w:val="decimal"/>
      <w:lvlText w:val="%1."/>
      <w:lvlJc w:val="left"/>
      <w:pPr>
        <w:ind w:left="1146" w:hanging="360"/>
      </w:pPr>
    </w:lvl>
    <w:lvl w:ilvl="1">
      <w:start w:val="2"/>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3" w15:restartNumberingAfterBreak="0">
    <w:nsid w:val="15FA3A50"/>
    <w:multiLevelType w:val="hybridMultilevel"/>
    <w:tmpl w:val="A6440F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E0149B1"/>
    <w:multiLevelType w:val="hybridMultilevel"/>
    <w:tmpl w:val="ED101CF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7B66042"/>
    <w:multiLevelType w:val="multilevel"/>
    <w:tmpl w:val="47B6604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3F778CC"/>
    <w:multiLevelType w:val="hybridMultilevel"/>
    <w:tmpl w:val="20524C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FB32BFF"/>
    <w:multiLevelType w:val="hybridMultilevel"/>
    <w:tmpl w:val="2FCE6E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F2A7C7D"/>
    <w:multiLevelType w:val="hybridMultilevel"/>
    <w:tmpl w:val="A5F8B2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723E155A"/>
    <w:multiLevelType w:val="hybridMultilevel"/>
    <w:tmpl w:val="8A123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0403BB"/>
    <w:multiLevelType w:val="hybridMultilevel"/>
    <w:tmpl w:val="C2FE064E"/>
    <w:lvl w:ilvl="0" w:tplc="D6F4C95E">
      <w:start w:val="1"/>
      <w:numFmt w:val="decimal"/>
      <w:lvlText w:val="%1."/>
      <w:lvlJc w:val="left"/>
      <w:pPr>
        <w:ind w:left="460" w:hanging="360"/>
      </w:pPr>
      <w:rPr>
        <w:rFonts w:hint="default"/>
      </w:rPr>
    </w:lvl>
    <w:lvl w:ilvl="1" w:tplc="04210019" w:tentative="1">
      <w:start w:val="1"/>
      <w:numFmt w:val="lowerLetter"/>
      <w:lvlText w:val="%2."/>
      <w:lvlJc w:val="left"/>
      <w:pPr>
        <w:ind w:left="1180" w:hanging="360"/>
      </w:pPr>
    </w:lvl>
    <w:lvl w:ilvl="2" w:tplc="0421001B" w:tentative="1">
      <w:start w:val="1"/>
      <w:numFmt w:val="lowerRoman"/>
      <w:lvlText w:val="%3."/>
      <w:lvlJc w:val="right"/>
      <w:pPr>
        <w:ind w:left="1900" w:hanging="180"/>
      </w:pPr>
    </w:lvl>
    <w:lvl w:ilvl="3" w:tplc="0421000F" w:tentative="1">
      <w:start w:val="1"/>
      <w:numFmt w:val="decimal"/>
      <w:lvlText w:val="%4."/>
      <w:lvlJc w:val="left"/>
      <w:pPr>
        <w:ind w:left="2620" w:hanging="360"/>
      </w:pPr>
    </w:lvl>
    <w:lvl w:ilvl="4" w:tplc="04210019" w:tentative="1">
      <w:start w:val="1"/>
      <w:numFmt w:val="lowerLetter"/>
      <w:lvlText w:val="%5."/>
      <w:lvlJc w:val="left"/>
      <w:pPr>
        <w:ind w:left="3340" w:hanging="360"/>
      </w:pPr>
    </w:lvl>
    <w:lvl w:ilvl="5" w:tplc="0421001B" w:tentative="1">
      <w:start w:val="1"/>
      <w:numFmt w:val="lowerRoman"/>
      <w:lvlText w:val="%6."/>
      <w:lvlJc w:val="right"/>
      <w:pPr>
        <w:ind w:left="4060" w:hanging="180"/>
      </w:pPr>
    </w:lvl>
    <w:lvl w:ilvl="6" w:tplc="0421000F" w:tentative="1">
      <w:start w:val="1"/>
      <w:numFmt w:val="decimal"/>
      <w:lvlText w:val="%7."/>
      <w:lvlJc w:val="left"/>
      <w:pPr>
        <w:ind w:left="4780" w:hanging="360"/>
      </w:pPr>
    </w:lvl>
    <w:lvl w:ilvl="7" w:tplc="04210019" w:tentative="1">
      <w:start w:val="1"/>
      <w:numFmt w:val="lowerLetter"/>
      <w:lvlText w:val="%8."/>
      <w:lvlJc w:val="left"/>
      <w:pPr>
        <w:ind w:left="5500" w:hanging="360"/>
      </w:pPr>
    </w:lvl>
    <w:lvl w:ilvl="8" w:tplc="0421001B" w:tentative="1">
      <w:start w:val="1"/>
      <w:numFmt w:val="lowerRoman"/>
      <w:lvlText w:val="%9."/>
      <w:lvlJc w:val="right"/>
      <w:pPr>
        <w:ind w:left="6220" w:hanging="180"/>
      </w:pPr>
    </w:lvl>
  </w:abstractNum>
  <w:abstractNum w:abstractNumId="11" w15:restartNumberingAfterBreak="0">
    <w:nsid w:val="77E6133B"/>
    <w:multiLevelType w:val="hybridMultilevel"/>
    <w:tmpl w:val="6E1E15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305894943">
    <w:abstractNumId w:val="10"/>
  </w:num>
  <w:num w:numId="2" w16cid:durableId="588924036">
    <w:abstractNumId w:val="2"/>
  </w:num>
  <w:num w:numId="3" w16cid:durableId="814834605">
    <w:abstractNumId w:val="0"/>
  </w:num>
  <w:num w:numId="4" w16cid:durableId="2081175087">
    <w:abstractNumId w:val="9"/>
  </w:num>
  <w:num w:numId="5" w16cid:durableId="409086111">
    <w:abstractNumId w:val="7"/>
  </w:num>
  <w:num w:numId="6" w16cid:durableId="311103419">
    <w:abstractNumId w:val="8"/>
  </w:num>
  <w:num w:numId="7" w16cid:durableId="860321309">
    <w:abstractNumId w:val="1"/>
  </w:num>
  <w:num w:numId="8" w16cid:durableId="1262253380">
    <w:abstractNumId w:val="11"/>
  </w:num>
  <w:num w:numId="9" w16cid:durableId="752747023">
    <w:abstractNumId w:val="3"/>
  </w:num>
  <w:num w:numId="10" w16cid:durableId="1183594889">
    <w:abstractNumId w:val="6"/>
  </w:num>
  <w:num w:numId="11" w16cid:durableId="1424374839">
    <w:abstractNumId w:val="4"/>
  </w:num>
  <w:num w:numId="12" w16cid:durableId="7792554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56F"/>
    <w:rsid w:val="00003DF8"/>
    <w:rsid w:val="00030DF2"/>
    <w:rsid w:val="00032152"/>
    <w:rsid w:val="0003263B"/>
    <w:rsid w:val="00033B8B"/>
    <w:rsid w:val="00093D7A"/>
    <w:rsid w:val="000E0824"/>
    <w:rsid w:val="000F309D"/>
    <w:rsid w:val="000F39BD"/>
    <w:rsid w:val="00101577"/>
    <w:rsid w:val="001319A6"/>
    <w:rsid w:val="0013556B"/>
    <w:rsid w:val="00140FFF"/>
    <w:rsid w:val="001416CE"/>
    <w:rsid w:val="001469CC"/>
    <w:rsid w:val="00173251"/>
    <w:rsid w:val="00190712"/>
    <w:rsid w:val="001A1D33"/>
    <w:rsid w:val="001C47BC"/>
    <w:rsid w:val="001D222C"/>
    <w:rsid w:val="001D6DA1"/>
    <w:rsid w:val="001F1389"/>
    <w:rsid w:val="001F207D"/>
    <w:rsid w:val="001F690D"/>
    <w:rsid w:val="001F7BF0"/>
    <w:rsid w:val="001F7E65"/>
    <w:rsid w:val="00202D9C"/>
    <w:rsid w:val="00213A17"/>
    <w:rsid w:val="00213D49"/>
    <w:rsid w:val="00214498"/>
    <w:rsid w:val="00264050"/>
    <w:rsid w:val="00271BC8"/>
    <w:rsid w:val="0027247A"/>
    <w:rsid w:val="00274103"/>
    <w:rsid w:val="00286A9E"/>
    <w:rsid w:val="00287A93"/>
    <w:rsid w:val="002900DC"/>
    <w:rsid w:val="002A7669"/>
    <w:rsid w:val="002D55E5"/>
    <w:rsid w:val="002D76C6"/>
    <w:rsid w:val="0031195E"/>
    <w:rsid w:val="00321B9B"/>
    <w:rsid w:val="00322C87"/>
    <w:rsid w:val="003475FA"/>
    <w:rsid w:val="003576A4"/>
    <w:rsid w:val="00375BFE"/>
    <w:rsid w:val="003B12BB"/>
    <w:rsid w:val="003B1843"/>
    <w:rsid w:val="003C205D"/>
    <w:rsid w:val="003D6B32"/>
    <w:rsid w:val="003E149E"/>
    <w:rsid w:val="003F2536"/>
    <w:rsid w:val="003F5E37"/>
    <w:rsid w:val="004101C7"/>
    <w:rsid w:val="00412630"/>
    <w:rsid w:val="0043408B"/>
    <w:rsid w:val="004625AF"/>
    <w:rsid w:val="00467456"/>
    <w:rsid w:val="00476787"/>
    <w:rsid w:val="00482B76"/>
    <w:rsid w:val="00483F7E"/>
    <w:rsid w:val="004B48B0"/>
    <w:rsid w:val="004B4FB0"/>
    <w:rsid w:val="004B6326"/>
    <w:rsid w:val="004D3A05"/>
    <w:rsid w:val="004F34AB"/>
    <w:rsid w:val="00516D59"/>
    <w:rsid w:val="00535796"/>
    <w:rsid w:val="00551548"/>
    <w:rsid w:val="00572083"/>
    <w:rsid w:val="0057777E"/>
    <w:rsid w:val="00593193"/>
    <w:rsid w:val="005A15F0"/>
    <w:rsid w:val="005C6C16"/>
    <w:rsid w:val="00606C72"/>
    <w:rsid w:val="00607B59"/>
    <w:rsid w:val="006156C9"/>
    <w:rsid w:val="006204F1"/>
    <w:rsid w:val="006424D7"/>
    <w:rsid w:val="00643032"/>
    <w:rsid w:val="00643C0A"/>
    <w:rsid w:val="00646A15"/>
    <w:rsid w:val="00662728"/>
    <w:rsid w:val="00664BFF"/>
    <w:rsid w:val="00697D85"/>
    <w:rsid w:val="006A2980"/>
    <w:rsid w:val="006A7E79"/>
    <w:rsid w:val="006B4646"/>
    <w:rsid w:val="006C0425"/>
    <w:rsid w:val="006C3DA7"/>
    <w:rsid w:val="006D1689"/>
    <w:rsid w:val="006E3E2B"/>
    <w:rsid w:val="0070099D"/>
    <w:rsid w:val="00705CF7"/>
    <w:rsid w:val="0071479E"/>
    <w:rsid w:val="007337EB"/>
    <w:rsid w:val="00761C82"/>
    <w:rsid w:val="007A5988"/>
    <w:rsid w:val="007B46BC"/>
    <w:rsid w:val="007D4589"/>
    <w:rsid w:val="007F144B"/>
    <w:rsid w:val="00846544"/>
    <w:rsid w:val="00853DA3"/>
    <w:rsid w:val="0085596A"/>
    <w:rsid w:val="00861D47"/>
    <w:rsid w:val="00874A73"/>
    <w:rsid w:val="00887A78"/>
    <w:rsid w:val="008C0E29"/>
    <w:rsid w:val="008C3C83"/>
    <w:rsid w:val="008F1E21"/>
    <w:rsid w:val="0091666E"/>
    <w:rsid w:val="00942919"/>
    <w:rsid w:val="009500A4"/>
    <w:rsid w:val="00985B98"/>
    <w:rsid w:val="009C7948"/>
    <w:rsid w:val="009E4182"/>
    <w:rsid w:val="009F4AE4"/>
    <w:rsid w:val="009F5332"/>
    <w:rsid w:val="00A1606B"/>
    <w:rsid w:val="00A34AD5"/>
    <w:rsid w:val="00A50CCB"/>
    <w:rsid w:val="00A51353"/>
    <w:rsid w:val="00A51AEC"/>
    <w:rsid w:val="00A715B7"/>
    <w:rsid w:val="00A73CD8"/>
    <w:rsid w:val="00A93632"/>
    <w:rsid w:val="00A93BEB"/>
    <w:rsid w:val="00AB7F94"/>
    <w:rsid w:val="00AC29C3"/>
    <w:rsid w:val="00AE4D98"/>
    <w:rsid w:val="00AF27C3"/>
    <w:rsid w:val="00B0190B"/>
    <w:rsid w:val="00B0356F"/>
    <w:rsid w:val="00B07B38"/>
    <w:rsid w:val="00B15ED3"/>
    <w:rsid w:val="00B34B59"/>
    <w:rsid w:val="00B66174"/>
    <w:rsid w:val="00B76776"/>
    <w:rsid w:val="00B77138"/>
    <w:rsid w:val="00B81B12"/>
    <w:rsid w:val="00BA391D"/>
    <w:rsid w:val="00BB256A"/>
    <w:rsid w:val="00BD692F"/>
    <w:rsid w:val="00BE6AFC"/>
    <w:rsid w:val="00C00DA5"/>
    <w:rsid w:val="00C01F35"/>
    <w:rsid w:val="00C26773"/>
    <w:rsid w:val="00C32F99"/>
    <w:rsid w:val="00C51D98"/>
    <w:rsid w:val="00C65767"/>
    <w:rsid w:val="00C660AE"/>
    <w:rsid w:val="00C70608"/>
    <w:rsid w:val="00C7765D"/>
    <w:rsid w:val="00CB3BD8"/>
    <w:rsid w:val="00CE48B8"/>
    <w:rsid w:val="00CE72B9"/>
    <w:rsid w:val="00CF60E3"/>
    <w:rsid w:val="00D12F90"/>
    <w:rsid w:val="00D34EEF"/>
    <w:rsid w:val="00D563E1"/>
    <w:rsid w:val="00D710F1"/>
    <w:rsid w:val="00DC2DB9"/>
    <w:rsid w:val="00DD4195"/>
    <w:rsid w:val="00DD6390"/>
    <w:rsid w:val="00E04251"/>
    <w:rsid w:val="00E15ED6"/>
    <w:rsid w:val="00E23D50"/>
    <w:rsid w:val="00E31256"/>
    <w:rsid w:val="00E31ED3"/>
    <w:rsid w:val="00E83D71"/>
    <w:rsid w:val="00E8466D"/>
    <w:rsid w:val="00E95C5D"/>
    <w:rsid w:val="00EA3FC1"/>
    <w:rsid w:val="00EC45D1"/>
    <w:rsid w:val="00EF4B4F"/>
    <w:rsid w:val="00EF5F0B"/>
    <w:rsid w:val="00F0524A"/>
    <w:rsid w:val="00F23897"/>
    <w:rsid w:val="00F333DB"/>
    <w:rsid w:val="00F36D2C"/>
    <w:rsid w:val="00F52602"/>
    <w:rsid w:val="00F9505F"/>
    <w:rsid w:val="00FA64F2"/>
    <w:rsid w:val="00FB24EB"/>
    <w:rsid w:val="00FD05CF"/>
    <w:rsid w:val="00FE0C19"/>
    <w:rsid w:val="00FE4F6F"/>
    <w:rsid w:val="00FE75C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44B76"/>
  <w15:docId w15:val="{06B1B613-61D4-42C8-80BF-BDDB03B31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34B59"/>
    <w:pPr>
      <w:widowControl w:val="0"/>
      <w:autoSpaceDE w:val="0"/>
      <w:autoSpaceDN w:val="0"/>
      <w:spacing w:before="193" w:after="0" w:line="240" w:lineRule="auto"/>
      <w:ind w:left="100"/>
      <w:outlineLvl w:val="0"/>
    </w:pPr>
    <w:rPr>
      <w:rFonts w:ascii="Times New Roman" w:eastAsia="Times New Roman" w:hAnsi="Times New Roman" w:cs="Times New Roman"/>
      <w:b/>
      <w:bCs/>
      <w:sz w:val="24"/>
      <w:szCs w:val="24"/>
      <w:lang w:bidi="en-US"/>
    </w:rPr>
  </w:style>
  <w:style w:type="paragraph" w:styleId="Heading2">
    <w:name w:val="heading 2"/>
    <w:basedOn w:val="Normal"/>
    <w:link w:val="Heading2Char"/>
    <w:uiPriority w:val="9"/>
    <w:unhideWhenUsed/>
    <w:qFormat/>
    <w:rsid w:val="00B34B59"/>
    <w:pPr>
      <w:widowControl w:val="0"/>
      <w:autoSpaceDE w:val="0"/>
      <w:autoSpaceDN w:val="0"/>
      <w:spacing w:after="0" w:line="240" w:lineRule="auto"/>
      <w:ind w:left="100"/>
      <w:outlineLvl w:val="1"/>
    </w:pPr>
    <w:rPr>
      <w:rFonts w:ascii="Times New Roman" w:eastAsia="Times New Roman" w:hAnsi="Times New Roman"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B035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03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56F"/>
    <w:rPr>
      <w:rFonts w:ascii="Tahoma" w:hAnsi="Tahoma" w:cs="Tahoma"/>
      <w:sz w:val="16"/>
      <w:szCs w:val="16"/>
    </w:rPr>
  </w:style>
  <w:style w:type="character" w:styleId="Hyperlink">
    <w:name w:val="Hyperlink"/>
    <w:basedOn w:val="DefaultParagraphFont"/>
    <w:uiPriority w:val="99"/>
    <w:unhideWhenUsed/>
    <w:rsid w:val="00B0356F"/>
    <w:rPr>
      <w:color w:val="0000FF" w:themeColor="hyperlink"/>
      <w:u w:val="single"/>
    </w:rPr>
  </w:style>
  <w:style w:type="character" w:customStyle="1" w:styleId="Heading1Char">
    <w:name w:val="Heading 1 Char"/>
    <w:basedOn w:val="DefaultParagraphFont"/>
    <w:link w:val="Heading1"/>
    <w:uiPriority w:val="9"/>
    <w:rsid w:val="00B34B59"/>
    <w:rPr>
      <w:rFonts w:ascii="Times New Roman" w:eastAsia="Times New Roman" w:hAnsi="Times New Roman" w:cs="Times New Roman"/>
      <w:b/>
      <w:bCs/>
      <w:sz w:val="24"/>
      <w:szCs w:val="24"/>
      <w:lang w:val="en-US" w:bidi="en-US"/>
    </w:rPr>
  </w:style>
  <w:style w:type="character" w:customStyle="1" w:styleId="Heading2Char">
    <w:name w:val="Heading 2 Char"/>
    <w:basedOn w:val="DefaultParagraphFont"/>
    <w:link w:val="Heading2"/>
    <w:uiPriority w:val="9"/>
    <w:rsid w:val="00B34B59"/>
    <w:rPr>
      <w:rFonts w:ascii="Times New Roman" w:eastAsia="Times New Roman" w:hAnsi="Times New Roman" w:cs="Times New Roman"/>
      <w:sz w:val="24"/>
      <w:szCs w:val="24"/>
      <w:lang w:val="en-US" w:bidi="en-US"/>
    </w:rPr>
  </w:style>
  <w:style w:type="paragraph" w:styleId="BodyText">
    <w:name w:val="Body Text"/>
    <w:basedOn w:val="Normal"/>
    <w:link w:val="BodyTextChar"/>
    <w:uiPriority w:val="1"/>
    <w:unhideWhenUsed/>
    <w:qFormat/>
    <w:rsid w:val="00B34B59"/>
    <w:pPr>
      <w:widowControl w:val="0"/>
      <w:autoSpaceDE w:val="0"/>
      <w:autoSpaceDN w:val="0"/>
      <w:spacing w:before="35" w:after="0" w:line="240" w:lineRule="auto"/>
      <w:ind w:left="100"/>
    </w:pPr>
    <w:rPr>
      <w:rFonts w:ascii="Arial" w:eastAsia="Arial" w:hAnsi="Arial" w:cs="Arial"/>
      <w:lang w:bidi="en-US"/>
    </w:rPr>
  </w:style>
  <w:style w:type="character" w:customStyle="1" w:styleId="BodyTextChar">
    <w:name w:val="Body Text Char"/>
    <w:basedOn w:val="DefaultParagraphFont"/>
    <w:link w:val="BodyText"/>
    <w:uiPriority w:val="1"/>
    <w:rsid w:val="00B34B59"/>
    <w:rPr>
      <w:rFonts w:ascii="Arial" w:eastAsia="Arial" w:hAnsi="Arial" w:cs="Arial"/>
      <w:lang w:val="en-US" w:bidi="en-US"/>
    </w:rPr>
  </w:style>
  <w:style w:type="paragraph" w:styleId="NoSpacing">
    <w:name w:val="No Spacing"/>
    <w:uiPriority w:val="1"/>
    <w:qFormat/>
    <w:rsid w:val="00482B76"/>
    <w:pPr>
      <w:spacing w:after="0" w:line="240" w:lineRule="auto"/>
    </w:pPr>
  </w:style>
  <w:style w:type="paragraph" w:styleId="Header">
    <w:name w:val="header"/>
    <w:basedOn w:val="Normal"/>
    <w:link w:val="HeaderChar"/>
    <w:uiPriority w:val="99"/>
    <w:unhideWhenUsed/>
    <w:rsid w:val="008F1E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E21"/>
  </w:style>
  <w:style w:type="paragraph" w:styleId="Footer">
    <w:name w:val="footer"/>
    <w:basedOn w:val="Normal"/>
    <w:link w:val="FooterChar"/>
    <w:uiPriority w:val="99"/>
    <w:unhideWhenUsed/>
    <w:rsid w:val="008F1E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E21"/>
  </w:style>
  <w:style w:type="paragraph" w:styleId="ListParagraph">
    <w:name w:val="List Paragraph"/>
    <w:aliases w:val="Heading 1 Char1,Heading 1 Char11,Heading 1 Char12,Heading 1 Char13,Heading 1 Char14,Heading 1 Char15,Heading 1 Char16,Heading 1 Char17,Heading 1 Char18,Gambar &amp; Table,tabel 4,Body of text"/>
    <w:basedOn w:val="Normal"/>
    <w:link w:val="ListParagraphChar"/>
    <w:uiPriority w:val="34"/>
    <w:qFormat/>
    <w:rsid w:val="008F1E21"/>
    <w:pPr>
      <w:spacing w:after="0" w:line="240" w:lineRule="auto"/>
      <w:ind w:left="720" w:firstLine="284"/>
      <w:contextualSpacing/>
      <w:jc w:val="both"/>
    </w:pPr>
    <w:rPr>
      <w:rFonts w:ascii="Times New Roman" w:eastAsia="MS Mincho" w:hAnsi="Times New Roman" w:cs="Times New Roman"/>
      <w:szCs w:val="24"/>
      <w:lang w:eastAsia="ja-JP"/>
    </w:rPr>
  </w:style>
  <w:style w:type="character" w:customStyle="1" w:styleId="ListParagraphChar">
    <w:name w:val="List Paragraph Char"/>
    <w:aliases w:val="Heading 1 Char1 Char,Heading 1 Char11 Char,Heading 1 Char12 Char,Heading 1 Char13 Char,Heading 1 Char14 Char,Heading 1 Char15 Char,Heading 1 Char16 Char,Heading 1 Char17 Char,Heading 1 Char18 Char,Gambar &amp; Table Char,tabel 4 Char"/>
    <w:link w:val="ListParagraph"/>
    <w:uiPriority w:val="34"/>
    <w:qFormat/>
    <w:rsid w:val="008F1E21"/>
    <w:rPr>
      <w:rFonts w:ascii="Times New Roman" w:eastAsia="MS Mincho" w:hAnsi="Times New Roman" w:cs="Times New Roman"/>
      <w:szCs w:val="24"/>
      <w:lang w:eastAsia="ja-JP"/>
    </w:rPr>
  </w:style>
  <w:style w:type="paragraph" w:customStyle="1" w:styleId="Default">
    <w:name w:val="Default"/>
    <w:rsid w:val="008F1E21"/>
    <w:pPr>
      <w:autoSpaceDE w:val="0"/>
      <w:autoSpaceDN w:val="0"/>
      <w:adjustRightInd w:val="0"/>
      <w:spacing w:after="0" w:line="240" w:lineRule="auto"/>
    </w:pPr>
    <w:rPr>
      <w:rFonts w:ascii="Arial" w:eastAsia="Times New Roman" w:hAnsi="Arial" w:cs="Arial"/>
      <w:color w:val="000000"/>
      <w:sz w:val="24"/>
      <w:szCs w:val="24"/>
      <w:lang w:eastAsia="ko-KR"/>
    </w:rPr>
  </w:style>
  <w:style w:type="paragraph" w:styleId="NormalWeb">
    <w:name w:val="Normal (Web)"/>
    <w:basedOn w:val="Normal"/>
    <w:uiPriority w:val="99"/>
    <w:unhideWhenUsed/>
    <w:rsid w:val="008F1E21"/>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st">
    <w:name w:val="st"/>
    <w:basedOn w:val="DefaultParagraphFont"/>
    <w:rsid w:val="008F1E21"/>
  </w:style>
  <w:style w:type="character" w:customStyle="1" w:styleId="f">
    <w:name w:val="f"/>
    <w:basedOn w:val="DefaultParagraphFont"/>
    <w:rsid w:val="008F1E21"/>
  </w:style>
  <w:style w:type="character" w:styleId="Emphasis">
    <w:name w:val="Emphasis"/>
    <w:basedOn w:val="DefaultParagraphFont"/>
    <w:uiPriority w:val="20"/>
    <w:qFormat/>
    <w:rsid w:val="008F1E21"/>
    <w:rPr>
      <w:i/>
      <w:iCs/>
    </w:rPr>
  </w:style>
  <w:style w:type="character" w:styleId="FollowedHyperlink">
    <w:name w:val="FollowedHyperlink"/>
    <w:basedOn w:val="DefaultParagraphFont"/>
    <w:uiPriority w:val="99"/>
    <w:semiHidden/>
    <w:unhideWhenUsed/>
    <w:rsid w:val="008F1E21"/>
    <w:rPr>
      <w:color w:val="800080" w:themeColor="followedHyperlink"/>
      <w:u w:val="single"/>
    </w:rPr>
  </w:style>
  <w:style w:type="character" w:styleId="CommentReference">
    <w:name w:val="annotation reference"/>
    <w:basedOn w:val="DefaultParagraphFont"/>
    <w:uiPriority w:val="99"/>
    <w:semiHidden/>
    <w:unhideWhenUsed/>
    <w:rsid w:val="008F1E21"/>
    <w:rPr>
      <w:sz w:val="16"/>
      <w:szCs w:val="16"/>
    </w:rPr>
  </w:style>
  <w:style w:type="paragraph" w:styleId="CommentText">
    <w:name w:val="annotation text"/>
    <w:basedOn w:val="Normal"/>
    <w:link w:val="CommentTextChar"/>
    <w:uiPriority w:val="99"/>
    <w:unhideWhenUsed/>
    <w:rsid w:val="008F1E21"/>
    <w:pPr>
      <w:spacing w:line="240" w:lineRule="auto"/>
    </w:pPr>
    <w:rPr>
      <w:sz w:val="20"/>
      <w:szCs w:val="20"/>
    </w:rPr>
  </w:style>
  <w:style w:type="character" w:customStyle="1" w:styleId="CommentTextChar">
    <w:name w:val="Comment Text Char"/>
    <w:basedOn w:val="DefaultParagraphFont"/>
    <w:link w:val="CommentText"/>
    <w:uiPriority w:val="99"/>
    <w:rsid w:val="008F1E21"/>
    <w:rPr>
      <w:sz w:val="20"/>
      <w:szCs w:val="20"/>
    </w:rPr>
  </w:style>
  <w:style w:type="paragraph" w:styleId="CommentSubject">
    <w:name w:val="annotation subject"/>
    <w:basedOn w:val="CommentText"/>
    <w:next w:val="CommentText"/>
    <w:link w:val="CommentSubjectChar"/>
    <w:uiPriority w:val="99"/>
    <w:semiHidden/>
    <w:unhideWhenUsed/>
    <w:rsid w:val="008F1E21"/>
    <w:rPr>
      <w:b/>
      <w:bCs/>
    </w:rPr>
  </w:style>
  <w:style w:type="character" w:customStyle="1" w:styleId="CommentSubjectChar">
    <w:name w:val="Comment Subject Char"/>
    <w:basedOn w:val="CommentTextChar"/>
    <w:link w:val="CommentSubject"/>
    <w:uiPriority w:val="99"/>
    <w:semiHidden/>
    <w:rsid w:val="008F1E21"/>
    <w:rPr>
      <w:b/>
      <w:bCs/>
      <w:sz w:val="20"/>
      <w:szCs w:val="20"/>
    </w:rPr>
  </w:style>
  <w:style w:type="character" w:customStyle="1" w:styleId="tlid-translation">
    <w:name w:val="tlid-translation"/>
    <w:basedOn w:val="DefaultParagraphFont"/>
    <w:rsid w:val="00321B9B"/>
  </w:style>
  <w:style w:type="paragraph" w:styleId="Title">
    <w:name w:val="Title"/>
    <w:basedOn w:val="Normal"/>
    <w:link w:val="TitleChar"/>
    <w:qFormat/>
    <w:rsid w:val="003E149E"/>
    <w:pPr>
      <w:spacing w:after="0" w:line="360" w:lineRule="auto"/>
      <w:jc w:val="center"/>
    </w:pPr>
    <w:rPr>
      <w:rFonts w:ascii="Arial" w:eastAsia="Times New Roman" w:hAnsi="Arial" w:cs="Arial"/>
      <w:b/>
      <w:bCs/>
      <w:sz w:val="28"/>
      <w:szCs w:val="28"/>
    </w:rPr>
  </w:style>
  <w:style w:type="character" w:customStyle="1" w:styleId="TitleChar">
    <w:name w:val="Title Char"/>
    <w:basedOn w:val="DefaultParagraphFont"/>
    <w:link w:val="Title"/>
    <w:rsid w:val="003E149E"/>
    <w:rPr>
      <w:rFonts w:ascii="Arial" w:eastAsia="Times New Roman" w:hAnsi="Arial" w:cs="Arial"/>
      <w:b/>
      <w:bCs/>
      <w:sz w:val="28"/>
      <w:szCs w:val="28"/>
    </w:rPr>
  </w:style>
  <w:style w:type="paragraph" w:customStyle="1" w:styleId="parabesar">
    <w:name w:val="parabesar"/>
    <w:basedOn w:val="Normal"/>
    <w:uiPriority w:val="99"/>
    <w:rsid w:val="00B66174"/>
    <w:pPr>
      <w:spacing w:before="100" w:beforeAutospacing="1" w:after="100" w:afterAutospacing="1" w:line="240" w:lineRule="auto"/>
    </w:pPr>
    <w:rPr>
      <w:rFonts w:ascii="Verdana" w:eastAsia="Times New Roman" w:hAnsi="Verdana" w:cs="Verdana"/>
      <w:color w:val="333333"/>
      <w:sz w:val="17"/>
      <w:szCs w:val="17"/>
    </w:rPr>
  </w:style>
  <w:style w:type="paragraph" w:styleId="Bibliography">
    <w:name w:val="Bibliography"/>
    <w:basedOn w:val="Normal"/>
    <w:next w:val="Normal"/>
    <w:uiPriority w:val="37"/>
    <w:unhideWhenUsed/>
    <w:rsid w:val="00C00DA5"/>
    <w:rPr>
      <w:rFonts w:ascii="Calibri" w:eastAsia="Calibri" w:hAnsi="Calibri" w:cs="Times New Roman"/>
    </w:rPr>
  </w:style>
  <w:style w:type="character" w:styleId="UnresolvedMention">
    <w:name w:val="Unresolved Mention"/>
    <w:basedOn w:val="DefaultParagraphFont"/>
    <w:uiPriority w:val="99"/>
    <w:semiHidden/>
    <w:unhideWhenUsed/>
    <w:rsid w:val="00607B59"/>
    <w:rPr>
      <w:color w:val="605E5C"/>
      <w:shd w:val="clear" w:color="auto" w:fill="E1DFDD"/>
    </w:rPr>
  </w:style>
  <w:style w:type="character" w:customStyle="1" w:styleId="y2iqfc">
    <w:name w:val="y2iqfc"/>
    <w:basedOn w:val="DefaultParagraphFont"/>
    <w:rsid w:val="002A7669"/>
  </w:style>
  <w:style w:type="paragraph" w:customStyle="1" w:styleId="TableParagraph">
    <w:name w:val="Table Paragraph"/>
    <w:basedOn w:val="Normal"/>
    <w:uiPriority w:val="1"/>
    <w:qFormat/>
    <w:rsid w:val="002A7669"/>
    <w:pPr>
      <w:widowControl w:val="0"/>
      <w:autoSpaceDE w:val="0"/>
      <w:autoSpaceDN w:val="0"/>
      <w:spacing w:after="0" w:line="180" w:lineRule="exact"/>
      <w:jc w:val="right"/>
    </w:pPr>
    <w:rPr>
      <w:rFonts w:ascii="Arial MT" w:eastAsia="Arial MT" w:hAnsi="Arial MT" w:cs="Arial MT"/>
    </w:rPr>
  </w:style>
  <w:style w:type="paragraph" w:styleId="Revision">
    <w:name w:val="Revision"/>
    <w:hidden/>
    <w:uiPriority w:val="99"/>
    <w:semiHidden/>
    <w:rsid w:val="00F0524A"/>
    <w:pPr>
      <w:spacing w:after="0" w:line="240" w:lineRule="auto"/>
    </w:pPr>
    <w:rPr>
      <w:rFonts w:ascii="Calibri" w:eastAsia="Calibri" w:hAnsi="Calibri" w:cs="Arial"/>
      <w:sz w:val="20"/>
      <w:szCs w:val="20"/>
    </w:rPr>
  </w:style>
  <w:style w:type="character" w:customStyle="1" w:styleId="cf01">
    <w:name w:val="cf01"/>
    <w:rsid w:val="00F0524A"/>
    <w:rPr>
      <w:rFonts w:ascii="Segoe UI" w:hAnsi="Segoe UI" w:cs="Segoe UI" w:hint="default"/>
      <w:sz w:val="18"/>
      <w:szCs w:val="18"/>
    </w:rPr>
  </w:style>
  <w:style w:type="paragraph" w:customStyle="1" w:styleId="BodyA">
    <w:name w:val="Body A"/>
    <w:basedOn w:val="Normal"/>
    <w:rsid w:val="00D34EEF"/>
    <w:pPr>
      <w:spacing w:before="100" w:beforeAutospacing="1" w:after="100" w:afterAutospacing="1" w:line="240" w:lineRule="auto"/>
    </w:pPr>
    <w:rPr>
      <w:rFonts w:ascii="Helvetica Neue" w:eastAsia="Arial Unicode MS" w:hAnsi="Helvetica Neue" w:cs="Arial Unicode MS"/>
      <w:color w:val="000000"/>
      <w:sz w:val="24"/>
      <w:szCs w:val="24"/>
      <w:lang w:val="en-ID" w:eastAsia="en-ID"/>
    </w:rPr>
  </w:style>
  <w:style w:type="character" w:customStyle="1" w:styleId="ParagraphChar">
    <w:name w:val="Paragraph Char"/>
    <w:link w:val="Paragraph"/>
    <w:locked/>
    <w:rsid w:val="00D34EEF"/>
    <w:rPr>
      <w:rFonts w:ascii="Times New Roman" w:hAnsi="Times New Roman" w:cs="Times New Roman"/>
      <w:bCs/>
      <w:color w:val="000000"/>
      <w:sz w:val="18"/>
      <w:szCs w:val="18"/>
      <w:lang w:eastAsia="x-none"/>
    </w:rPr>
  </w:style>
  <w:style w:type="paragraph" w:customStyle="1" w:styleId="Paragraph">
    <w:name w:val="Paragraph"/>
    <w:basedOn w:val="Normal"/>
    <w:link w:val="ParagraphChar"/>
    <w:autoRedefine/>
    <w:qFormat/>
    <w:rsid w:val="00D34EEF"/>
    <w:pPr>
      <w:spacing w:after="0" w:line="240" w:lineRule="auto"/>
      <w:jc w:val="both"/>
    </w:pPr>
    <w:rPr>
      <w:rFonts w:ascii="Times New Roman" w:hAnsi="Times New Roman" w:cs="Times New Roman"/>
      <w:bCs/>
      <w:color w:val="000000"/>
      <w:sz w:val="18"/>
      <w:szCs w:val="18"/>
      <w:lang w:eastAsia="x-none"/>
    </w:rPr>
  </w:style>
  <w:style w:type="character" w:customStyle="1" w:styleId="15">
    <w:name w:val="15"/>
    <w:rsid w:val="00D34EEF"/>
    <w:rPr>
      <w:rFonts w:ascii="Times New Roman" w:hAnsi="Times New Roman" w:cs="Times New Roman" w:hint="default"/>
      <w:b w:val="0"/>
      <w:bCs w:val="0"/>
      <w:i w:val="0"/>
      <w:iCs w:val="0"/>
      <w:color w:val="000000"/>
      <w:sz w:val="20"/>
      <w:szCs w:val="20"/>
    </w:rPr>
  </w:style>
  <w:style w:type="paragraph" w:customStyle="1" w:styleId="katakunci">
    <w:name w:val="kata kunci"/>
    <w:basedOn w:val="Normal"/>
    <w:qFormat/>
    <w:rsid w:val="009E4182"/>
    <w:pPr>
      <w:spacing w:line="240" w:lineRule="auto"/>
      <w:jc w:val="both"/>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9299">
      <w:bodyDiv w:val="1"/>
      <w:marLeft w:val="0"/>
      <w:marRight w:val="0"/>
      <w:marTop w:val="0"/>
      <w:marBottom w:val="0"/>
      <w:divBdr>
        <w:top w:val="none" w:sz="0" w:space="0" w:color="auto"/>
        <w:left w:val="none" w:sz="0" w:space="0" w:color="auto"/>
        <w:bottom w:val="none" w:sz="0" w:space="0" w:color="auto"/>
        <w:right w:val="none" w:sz="0" w:space="0" w:color="auto"/>
      </w:divBdr>
    </w:div>
    <w:div w:id="462701963">
      <w:bodyDiv w:val="1"/>
      <w:marLeft w:val="0"/>
      <w:marRight w:val="0"/>
      <w:marTop w:val="0"/>
      <w:marBottom w:val="0"/>
      <w:divBdr>
        <w:top w:val="none" w:sz="0" w:space="0" w:color="auto"/>
        <w:left w:val="none" w:sz="0" w:space="0" w:color="auto"/>
        <w:bottom w:val="none" w:sz="0" w:space="0" w:color="auto"/>
        <w:right w:val="none" w:sz="0" w:space="0" w:color="auto"/>
      </w:divBdr>
    </w:div>
    <w:div w:id="77293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urnal.globalhealthsciencegroup.com/index.php/IJNH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236D4-F3EC-4DB9-ABF7-05AA54BF0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2813</Words>
  <Characters>16040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Reviewer</cp:lastModifiedBy>
  <cp:revision>9</cp:revision>
  <cp:lastPrinted>2024-12-08T21:16:00Z</cp:lastPrinted>
  <dcterms:created xsi:type="dcterms:W3CDTF">2025-10-07T11:26:00Z</dcterms:created>
  <dcterms:modified xsi:type="dcterms:W3CDTF">2025-10-07T11:46:00Z</dcterms:modified>
</cp:coreProperties>
</file>